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473" w:rsidRPr="00135473" w:rsidRDefault="00135473" w:rsidP="00135473">
      <w:pPr>
        <w:pStyle w:val="2"/>
        <w:spacing w:after="220"/>
      </w:pPr>
      <w:r>
        <w:rPr>
          <w:noProof/>
          <w:lang w:val="ru-RU" w:eastAsia="ru-RU"/>
        </w:rPr>
        <w:drawing>
          <wp:inline distT="0" distB="0" distL="0" distR="0" wp14:anchorId="3A0463C2" wp14:editId="0C02A253">
            <wp:extent cx="6158230" cy="84715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58230" cy="8471535"/>
                    </a:xfrm>
                    <a:prstGeom prst="rect">
                      <a:avLst/>
                    </a:prstGeom>
                  </pic:spPr>
                </pic:pic>
              </a:graphicData>
            </a:graphic>
          </wp:inline>
        </w:drawing>
      </w:r>
    </w:p>
    <w:p w:rsidR="000C1362" w:rsidRDefault="0073712F">
      <w:pPr>
        <w:pStyle w:val="2"/>
        <w:spacing w:after="220"/>
        <w:rPr>
          <w:rFonts w:hint="default"/>
          <w:lang w:val="ru-RU"/>
        </w:rPr>
      </w:pPr>
      <w:r>
        <w:rPr>
          <w:lang w:val="ru-RU"/>
        </w:rPr>
        <w:lastRenderedPageBreak/>
        <w:t xml:space="preserve">Пояснительная записка </w:t>
      </w:r>
    </w:p>
    <w:p w:rsidR="000C1362" w:rsidRDefault="0073712F">
      <w:pPr>
        <w:ind w:left="420" w:right="480"/>
        <w:jc w:val="both"/>
        <w:rPr>
          <w:lang w:val="ru-RU"/>
        </w:rPr>
      </w:pPr>
      <w:r>
        <w:rPr>
          <w:rFonts w:ascii="Times New Roman" w:eastAsia="Times New Roman" w:hAnsi="Times New Roman" w:cs="Times New Roman" w:hint="eastAsia"/>
          <w:color w:val="000000"/>
          <w:sz w:val="24"/>
          <w:szCs w:val="22"/>
          <w:lang w:val="ru-RU"/>
        </w:rPr>
        <w:t>Р</w:t>
      </w:r>
      <w:r>
        <w:rPr>
          <w:rFonts w:ascii="Times New Roman" w:eastAsia="Times New Roman" w:hAnsi="Times New Roman" w:cs="Times New Roman" w:hint="eastAsia"/>
          <w:b/>
          <w:color w:val="000000"/>
          <w:sz w:val="24"/>
          <w:szCs w:val="22"/>
          <w:lang w:val="ru-RU"/>
        </w:rPr>
        <w:t xml:space="preserve">абочая программа составлена на основании нормативно - правовых </w:t>
      </w:r>
      <w:proofErr w:type="gramStart"/>
      <w:r>
        <w:rPr>
          <w:rFonts w:ascii="Times New Roman" w:eastAsia="Times New Roman" w:hAnsi="Times New Roman" w:cs="Times New Roman" w:hint="eastAsia"/>
          <w:b/>
          <w:color w:val="000000"/>
          <w:sz w:val="24"/>
          <w:szCs w:val="22"/>
          <w:lang w:val="ru-RU"/>
        </w:rPr>
        <w:t xml:space="preserve">документов:  </w:t>
      </w:r>
      <w:r>
        <w:rPr>
          <w:rFonts w:ascii="Times New Roman" w:eastAsia="Times New Roman" w:hAnsi="Times New Roman" w:cs="Times New Roman" w:hint="eastAsia"/>
          <w:color w:val="000000"/>
          <w:sz w:val="24"/>
          <w:szCs w:val="22"/>
          <w:lang w:val="ru-RU"/>
        </w:rPr>
        <w:t>-</w:t>
      </w:r>
      <w:proofErr w:type="gramEnd"/>
      <w:r>
        <w:rPr>
          <w:rFonts w:ascii="Times New Roman" w:eastAsia="Times New Roman" w:hAnsi="Times New Roman" w:cs="Times New Roman" w:hint="eastAsia"/>
          <w:color w:val="000000"/>
          <w:sz w:val="24"/>
          <w:szCs w:val="22"/>
          <w:lang w:val="ru-RU"/>
        </w:rPr>
        <w:t xml:space="preserve"> Федерального Закона «Об образовании в Российской Федерации» от 29.12. 2012 № 273-ФЗ </w:t>
      </w:r>
    </w:p>
    <w:p w:rsidR="000C1362" w:rsidRDefault="0073712F">
      <w:pPr>
        <w:spacing w:after="240"/>
        <w:ind w:left="420" w:right="60"/>
        <w:jc w:val="both"/>
        <w:rPr>
          <w:lang w:val="ru-RU"/>
        </w:rPr>
      </w:pPr>
      <w:r>
        <w:rPr>
          <w:rFonts w:ascii="Times New Roman" w:eastAsia="Times New Roman" w:hAnsi="Times New Roman" w:cs="Times New Roman" w:hint="eastAsia"/>
          <w:color w:val="000000"/>
          <w:sz w:val="24"/>
          <w:szCs w:val="22"/>
          <w:lang w:val="ru-RU"/>
        </w:rPr>
        <w:t xml:space="preserve">(ред. от 02.03.2016; с изм. и доп., вступ. в силу с 01.07.2016); </w:t>
      </w:r>
    </w:p>
    <w:p w:rsidR="000C1362" w:rsidRDefault="0073712F">
      <w:pPr>
        <w:numPr>
          <w:ilvl w:val="0"/>
          <w:numId w:val="1"/>
        </w:numPr>
        <w:spacing w:line="266" w:lineRule="auto"/>
        <w:ind w:right="60"/>
        <w:jc w:val="both"/>
        <w:rPr>
          <w:lang w:val="ru-RU"/>
        </w:rPr>
      </w:pPr>
      <w:r>
        <w:rPr>
          <w:rFonts w:ascii="Times New Roman" w:eastAsia="Times New Roman" w:hAnsi="Times New Roman" w:cs="Times New Roman" w:hint="eastAsia"/>
          <w:color w:val="000000"/>
          <w:sz w:val="24"/>
          <w:szCs w:val="22"/>
          <w:lang w:val="ru-RU"/>
        </w:rPr>
        <w:t>Приказа</w:t>
      </w:r>
      <w:r>
        <w:rPr>
          <w:rFonts w:ascii="Times New Roman" w:eastAsia="Times New Roman" w:hAnsi="Times New Roman" w:cs="Times New Roman"/>
          <w:color w:val="000000"/>
          <w:sz w:val="24"/>
          <w:szCs w:val="22"/>
          <w:lang w:val="ru-RU"/>
        </w:rPr>
        <w:t xml:space="preserve"> </w:t>
      </w:r>
      <w:proofErr w:type="spellStart"/>
      <w:r>
        <w:rPr>
          <w:rFonts w:ascii="Times New Roman" w:eastAsia="Times New Roman" w:hAnsi="Times New Roman" w:cs="Times New Roman" w:hint="eastAsia"/>
          <w:color w:val="000000"/>
          <w:sz w:val="24"/>
          <w:szCs w:val="22"/>
          <w:lang w:val="ru-RU"/>
        </w:rPr>
        <w:t>Минобрнауки</w:t>
      </w:r>
      <w:proofErr w:type="spellEnd"/>
      <w:r>
        <w:rPr>
          <w:rFonts w:ascii="Times New Roman" w:eastAsia="Times New Roman" w:hAnsi="Times New Roman" w:cs="Times New Roman" w:hint="eastAsia"/>
          <w:color w:val="000000"/>
          <w:sz w:val="24"/>
          <w:szCs w:val="22"/>
          <w:lang w:val="ru-RU"/>
        </w:rPr>
        <w:t xml:space="preserve"> России от 05.10.2009 № 373 «Об утверждении и введении в действие федерального государственного образовательного стандарта начального общего образования» </w:t>
      </w:r>
    </w:p>
    <w:p w:rsidR="000C1362" w:rsidRDefault="0073712F">
      <w:pPr>
        <w:spacing w:after="40"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(в ред. приказов </w:t>
      </w:r>
      <w:proofErr w:type="spellStart"/>
      <w:r>
        <w:rPr>
          <w:rFonts w:ascii="Times New Roman" w:eastAsia="Times New Roman" w:hAnsi="Times New Roman" w:cs="Times New Roman" w:hint="eastAsia"/>
          <w:color w:val="000000"/>
          <w:sz w:val="24"/>
          <w:szCs w:val="22"/>
          <w:lang w:val="ru-RU"/>
        </w:rPr>
        <w:t>Минобрнауки</w:t>
      </w:r>
      <w:proofErr w:type="spellEnd"/>
      <w:r>
        <w:rPr>
          <w:rFonts w:ascii="Times New Roman" w:eastAsia="Times New Roman" w:hAnsi="Times New Roman" w:cs="Times New Roman" w:hint="eastAsia"/>
          <w:color w:val="000000"/>
          <w:sz w:val="24"/>
          <w:szCs w:val="22"/>
          <w:lang w:val="ru-RU"/>
        </w:rPr>
        <w:t xml:space="preserve"> России от 26.11.2010 № 1241, от 22.09.2011 № 2357, от </w:t>
      </w:r>
    </w:p>
    <w:p w:rsidR="000C1362" w:rsidRDefault="0073712F">
      <w:pPr>
        <w:spacing w:after="240" w:line="266" w:lineRule="auto"/>
        <w:ind w:left="420" w:right="60"/>
        <w:jc w:val="both"/>
      </w:pPr>
      <w:r>
        <w:rPr>
          <w:rFonts w:ascii="Times New Roman" w:eastAsia="Times New Roman" w:hAnsi="Times New Roman" w:cs="Times New Roman" w:hint="eastAsia"/>
          <w:color w:val="000000"/>
          <w:sz w:val="24"/>
          <w:szCs w:val="22"/>
        </w:rPr>
        <w:t xml:space="preserve">18.12.2012 № 1060, </w:t>
      </w:r>
      <w:proofErr w:type="spellStart"/>
      <w:r>
        <w:rPr>
          <w:rFonts w:ascii="Times New Roman" w:eastAsia="Times New Roman" w:hAnsi="Times New Roman" w:cs="Times New Roman" w:hint="eastAsia"/>
          <w:color w:val="000000"/>
          <w:sz w:val="24"/>
          <w:szCs w:val="22"/>
        </w:rPr>
        <w:t>от</w:t>
      </w:r>
      <w:proofErr w:type="spellEnd"/>
      <w:r>
        <w:rPr>
          <w:rFonts w:ascii="Times New Roman" w:eastAsia="Times New Roman" w:hAnsi="Times New Roman" w:cs="Times New Roman" w:hint="eastAsia"/>
          <w:color w:val="000000"/>
          <w:sz w:val="24"/>
          <w:szCs w:val="22"/>
        </w:rPr>
        <w:t xml:space="preserve"> 29.12.2014 № </w:t>
      </w:r>
      <w:proofErr w:type="gramStart"/>
      <w:r>
        <w:rPr>
          <w:rFonts w:ascii="Times New Roman" w:eastAsia="Times New Roman" w:hAnsi="Times New Roman" w:cs="Times New Roman" w:hint="eastAsia"/>
          <w:color w:val="000000"/>
          <w:sz w:val="24"/>
          <w:szCs w:val="22"/>
        </w:rPr>
        <w:t>1643,от</w:t>
      </w:r>
      <w:proofErr w:type="gramEnd"/>
      <w:r>
        <w:rPr>
          <w:rFonts w:ascii="Times New Roman" w:eastAsia="Times New Roman" w:hAnsi="Times New Roman" w:cs="Times New Roman" w:hint="eastAsia"/>
          <w:color w:val="000000"/>
          <w:sz w:val="24"/>
          <w:szCs w:val="22"/>
        </w:rPr>
        <w:t xml:space="preserve"> 31.12.2015 № 1576); </w:t>
      </w:r>
    </w:p>
    <w:p w:rsidR="000C1362" w:rsidRDefault="0073712F">
      <w:pPr>
        <w:numPr>
          <w:ilvl w:val="0"/>
          <w:numId w:val="1"/>
        </w:numPr>
        <w:spacing w:after="200" w:line="312" w:lineRule="auto"/>
        <w:ind w:right="60"/>
        <w:jc w:val="both"/>
      </w:pPr>
      <w:r>
        <w:rPr>
          <w:rFonts w:ascii="Times New Roman" w:eastAsia="Times New Roman" w:hAnsi="Times New Roman" w:cs="Times New Roman" w:hint="eastAsia"/>
          <w:color w:val="000000"/>
          <w:sz w:val="24"/>
          <w:szCs w:val="22"/>
          <w:lang w:val="ru-RU"/>
        </w:rPr>
        <w:t xml:space="preserve">примерной основной образовательной программы начального общего образования (ОДОБРЕНА решением федерального учебно- методического объединения по общему образованию </w:t>
      </w:r>
      <w:r>
        <w:rPr>
          <w:rFonts w:ascii="Times New Roman" w:eastAsia="Times New Roman" w:hAnsi="Times New Roman" w:cs="Times New Roman" w:hint="eastAsia"/>
          <w:color w:val="000000"/>
          <w:sz w:val="24"/>
          <w:szCs w:val="22"/>
        </w:rPr>
        <w:t>(</w:t>
      </w:r>
      <w:proofErr w:type="spellStart"/>
      <w:r>
        <w:rPr>
          <w:rFonts w:ascii="Times New Roman" w:eastAsia="Times New Roman" w:hAnsi="Times New Roman" w:cs="Times New Roman" w:hint="eastAsia"/>
          <w:color w:val="000000"/>
          <w:sz w:val="24"/>
          <w:szCs w:val="22"/>
        </w:rPr>
        <w:t>протокол</w:t>
      </w:r>
      <w:proofErr w:type="spellEnd"/>
      <w:r>
        <w:rPr>
          <w:rFonts w:ascii="Times New Roman" w:eastAsia="Times New Roman" w:hAnsi="Times New Roman" w:cs="Times New Roman" w:hint="eastAsia"/>
          <w:color w:val="000000"/>
          <w:sz w:val="24"/>
          <w:szCs w:val="22"/>
        </w:rPr>
        <w:t xml:space="preserve"> </w:t>
      </w:r>
      <w:proofErr w:type="spellStart"/>
      <w:r>
        <w:rPr>
          <w:rFonts w:ascii="Times New Roman" w:eastAsia="Times New Roman" w:hAnsi="Times New Roman" w:cs="Times New Roman" w:hint="eastAsia"/>
          <w:color w:val="000000"/>
          <w:sz w:val="24"/>
          <w:szCs w:val="22"/>
        </w:rPr>
        <w:t>от</w:t>
      </w:r>
      <w:proofErr w:type="spellEnd"/>
      <w:r>
        <w:rPr>
          <w:rFonts w:ascii="Times New Roman" w:eastAsia="Times New Roman" w:hAnsi="Times New Roman" w:cs="Times New Roman" w:hint="eastAsia"/>
          <w:color w:val="000000"/>
          <w:sz w:val="24"/>
          <w:szCs w:val="22"/>
        </w:rPr>
        <w:t xml:space="preserve"> 8 </w:t>
      </w:r>
      <w:proofErr w:type="spellStart"/>
      <w:r>
        <w:rPr>
          <w:rFonts w:ascii="Times New Roman" w:eastAsia="Times New Roman" w:hAnsi="Times New Roman" w:cs="Times New Roman" w:hint="eastAsia"/>
          <w:color w:val="000000"/>
          <w:sz w:val="24"/>
          <w:szCs w:val="22"/>
        </w:rPr>
        <w:t>апреля</w:t>
      </w:r>
      <w:proofErr w:type="spellEnd"/>
      <w:r>
        <w:rPr>
          <w:rFonts w:ascii="Times New Roman" w:eastAsia="Times New Roman" w:hAnsi="Times New Roman" w:cs="Times New Roman" w:hint="eastAsia"/>
          <w:color w:val="000000"/>
          <w:sz w:val="24"/>
          <w:szCs w:val="22"/>
        </w:rPr>
        <w:t xml:space="preserve"> 2015 г. № 1/15); </w:t>
      </w:r>
    </w:p>
    <w:p w:rsidR="000C1362" w:rsidRDefault="0073712F">
      <w:pPr>
        <w:numPr>
          <w:ilvl w:val="0"/>
          <w:numId w:val="1"/>
        </w:numPr>
        <w:spacing w:after="200" w:line="266" w:lineRule="auto"/>
        <w:ind w:right="60"/>
        <w:jc w:val="both"/>
      </w:pPr>
      <w:r>
        <w:rPr>
          <w:rFonts w:ascii="Times New Roman" w:eastAsia="Times New Roman" w:hAnsi="Times New Roman" w:cs="Times New Roman" w:hint="eastAsia"/>
          <w:color w:val="222222"/>
          <w:sz w:val="24"/>
          <w:szCs w:val="22"/>
          <w:lang w:val="ru-RU"/>
        </w:rPr>
        <w:t>приказа</w:t>
      </w:r>
      <w:r>
        <w:rPr>
          <w:rFonts w:ascii="Times New Roman" w:eastAsia="Times New Roman" w:hAnsi="Times New Roman" w:cs="Times New Roman"/>
          <w:color w:val="222222"/>
          <w:sz w:val="24"/>
          <w:szCs w:val="22"/>
          <w:lang w:val="ru-RU"/>
        </w:rPr>
        <w:t xml:space="preserve"> </w:t>
      </w:r>
      <w:proofErr w:type="spellStart"/>
      <w:r>
        <w:rPr>
          <w:rFonts w:ascii="Times New Roman" w:eastAsia="Times New Roman" w:hAnsi="Times New Roman" w:cs="Times New Roman" w:hint="eastAsia"/>
          <w:color w:val="000000"/>
          <w:sz w:val="24"/>
          <w:szCs w:val="22"/>
          <w:lang w:val="ru-RU"/>
        </w:rPr>
        <w:t>Минпросвещения</w:t>
      </w:r>
      <w:proofErr w:type="spellEnd"/>
      <w:r>
        <w:rPr>
          <w:rFonts w:ascii="Times New Roman" w:eastAsia="Times New Roman" w:hAnsi="Times New Roman" w:cs="Times New Roman" w:hint="eastAsia"/>
          <w:color w:val="000000"/>
          <w:sz w:val="24"/>
          <w:szCs w:val="22"/>
          <w:lang w:val="ru-RU"/>
        </w:rPr>
        <w:t xml:space="preserve"> России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 авторской программы шахматного образования в школе под редакцией И.Г. </w:t>
      </w:r>
      <w:proofErr w:type="spellStart"/>
      <w:r>
        <w:rPr>
          <w:rFonts w:ascii="Times New Roman" w:eastAsia="Times New Roman" w:hAnsi="Times New Roman" w:cs="Times New Roman" w:hint="eastAsia"/>
          <w:color w:val="000000"/>
          <w:sz w:val="24"/>
          <w:szCs w:val="22"/>
          <w:lang w:val="ru-RU"/>
        </w:rPr>
        <w:t>Сухина</w:t>
      </w:r>
      <w:proofErr w:type="spellEnd"/>
      <w:r>
        <w:rPr>
          <w:rFonts w:ascii="Times New Roman" w:eastAsia="Times New Roman" w:hAnsi="Times New Roman" w:cs="Times New Roman" w:hint="eastAsia"/>
          <w:color w:val="000000"/>
          <w:sz w:val="24"/>
          <w:szCs w:val="22"/>
          <w:lang w:val="ru-RU"/>
        </w:rPr>
        <w:t>, рассчитана на весь учебный год: на</w:t>
      </w:r>
      <w:r>
        <w:rPr>
          <w:rFonts w:ascii="Times New Roman" w:eastAsia="Times New Roman" w:hAnsi="Times New Roman" w:cs="Times New Roman"/>
          <w:color w:val="000000"/>
          <w:sz w:val="24"/>
          <w:szCs w:val="22"/>
          <w:lang w:val="ru-RU"/>
        </w:rPr>
        <w:t xml:space="preserve"> </w:t>
      </w:r>
      <w:r>
        <w:rPr>
          <w:rFonts w:ascii="Times New Roman" w:eastAsia="Times New Roman" w:hAnsi="Times New Roman" w:cs="Times New Roman" w:hint="eastAsia"/>
          <w:color w:val="000000"/>
          <w:sz w:val="24"/>
          <w:szCs w:val="22"/>
          <w:lang w:val="ru-RU"/>
        </w:rPr>
        <w:t xml:space="preserve">реализацию курса отводится </w:t>
      </w:r>
      <w:r>
        <w:rPr>
          <w:rFonts w:ascii="Times New Roman" w:eastAsia="Times New Roman" w:hAnsi="Times New Roman" w:cs="Times New Roman"/>
          <w:color w:val="000000"/>
          <w:sz w:val="24"/>
          <w:szCs w:val="22"/>
          <w:lang w:val="ru-RU"/>
        </w:rPr>
        <w:t>9</w:t>
      </w:r>
      <w:r>
        <w:rPr>
          <w:rFonts w:ascii="Times New Roman" w:eastAsia="Times New Roman" w:hAnsi="Times New Roman" w:cs="Times New Roman" w:hint="eastAsia"/>
          <w:color w:val="000000"/>
          <w:sz w:val="24"/>
          <w:szCs w:val="22"/>
          <w:lang w:val="ru-RU"/>
        </w:rPr>
        <w:t xml:space="preserve"> час в неделю  </w:t>
      </w:r>
      <w:r>
        <w:rPr>
          <w:rFonts w:ascii="Times New Roman" w:eastAsia="Times New Roman" w:hAnsi="Times New Roman" w:cs="Times New Roman" w:hint="eastAsia"/>
          <w:color w:val="000000"/>
          <w:sz w:val="24"/>
          <w:szCs w:val="22"/>
        </w:rPr>
        <w:t>(</w:t>
      </w:r>
      <w:r>
        <w:rPr>
          <w:rFonts w:ascii="Times New Roman" w:eastAsia="Times New Roman" w:hAnsi="Times New Roman" w:cs="Times New Roman"/>
          <w:color w:val="000000"/>
          <w:sz w:val="24"/>
          <w:szCs w:val="22"/>
          <w:lang w:val="ru-RU"/>
        </w:rPr>
        <w:t>102</w:t>
      </w:r>
      <w:r>
        <w:rPr>
          <w:rFonts w:ascii="Times New Roman" w:eastAsia="Times New Roman" w:hAnsi="Times New Roman" w:cs="Times New Roman" w:hint="eastAsia"/>
          <w:color w:val="000000"/>
          <w:sz w:val="24"/>
          <w:szCs w:val="22"/>
        </w:rPr>
        <w:t xml:space="preserve"> </w:t>
      </w:r>
      <w:proofErr w:type="spellStart"/>
      <w:r>
        <w:rPr>
          <w:rFonts w:ascii="Times New Roman" w:eastAsia="Times New Roman" w:hAnsi="Times New Roman" w:cs="Times New Roman" w:hint="eastAsia"/>
          <w:color w:val="000000"/>
          <w:sz w:val="24"/>
          <w:szCs w:val="22"/>
        </w:rPr>
        <w:t>часа</w:t>
      </w:r>
      <w:proofErr w:type="spellEnd"/>
      <w:r>
        <w:rPr>
          <w:rFonts w:ascii="Times New Roman" w:eastAsia="Times New Roman" w:hAnsi="Times New Roman" w:cs="Times New Roman" w:hint="eastAsia"/>
          <w:color w:val="000000"/>
          <w:sz w:val="24"/>
          <w:szCs w:val="22"/>
        </w:rPr>
        <w:t xml:space="preserve"> в </w:t>
      </w:r>
      <w:proofErr w:type="spellStart"/>
      <w:r>
        <w:rPr>
          <w:rFonts w:ascii="Times New Roman" w:eastAsia="Times New Roman" w:hAnsi="Times New Roman" w:cs="Times New Roman" w:hint="eastAsia"/>
          <w:color w:val="000000"/>
          <w:sz w:val="24"/>
          <w:szCs w:val="22"/>
        </w:rPr>
        <w:t>год</w:t>
      </w:r>
      <w:proofErr w:type="spellEnd"/>
      <w:r>
        <w:rPr>
          <w:rFonts w:ascii="Times New Roman" w:eastAsia="Times New Roman" w:hAnsi="Times New Roman" w:cs="Times New Roman"/>
          <w:color w:val="000000"/>
          <w:sz w:val="24"/>
          <w:szCs w:val="22"/>
          <w:lang w:val="ru-RU"/>
        </w:rPr>
        <w:t xml:space="preserve">, </w:t>
      </w:r>
      <w:r>
        <w:rPr>
          <w:rFonts w:ascii="Times New Roman" w:eastAsia="Times New Roman" w:hAnsi="Times New Roman" w:cs="Times New Roman"/>
          <w:color w:val="000000"/>
          <w:sz w:val="24"/>
          <w:szCs w:val="22"/>
        </w:rPr>
        <w:t>III</w:t>
      </w:r>
      <w:r>
        <w:rPr>
          <w:rFonts w:ascii="Times New Roman" w:eastAsia="Times New Roman" w:hAnsi="Times New Roman" w:cs="Times New Roman"/>
          <w:color w:val="000000"/>
          <w:sz w:val="24"/>
          <w:szCs w:val="22"/>
          <w:lang w:val="ru-RU"/>
        </w:rPr>
        <w:t xml:space="preserve"> группы</w:t>
      </w:r>
      <w:r>
        <w:rPr>
          <w:rFonts w:ascii="Times New Roman" w:eastAsia="Times New Roman" w:hAnsi="Times New Roman" w:cs="Times New Roman" w:hint="eastAsia"/>
          <w:color w:val="000000"/>
          <w:sz w:val="24"/>
          <w:szCs w:val="22"/>
        </w:rPr>
        <w:t xml:space="preserve">). </w:t>
      </w:r>
    </w:p>
    <w:p w:rsidR="000C1362" w:rsidRDefault="0073712F">
      <w:pPr>
        <w:spacing w:after="220"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Занятия кружка будут проходить с использованием оборудования центра «Точка роста». </w:t>
      </w:r>
    </w:p>
    <w:p w:rsidR="000C1362" w:rsidRDefault="0073712F">
      <w:pPr>
        <w:spacing w:after="220" w:line="256" w:lineRule="auto"/>
        <w:ind w:left="400"/>
        <w:rPr>
          <w:lang w:val="ru-RU"/>
        </w:rPr>
      </w:pPr>
      <w:r>
        <w:rPr>
          <w:rFonts w:ascii="Times New Roman" w:eastAsia="Times New Roman" w:hAnsi="Times New Roman" w:cs="Times New Roman" w:hint="eastAsia"/>
          <w:b/>
          <w:color w:val="000000"/>
          <w:sz w:val="28"/>
          <w:szCs w:val="22"/>
          <w:lang w:val="ru-RU"/>
        </w:rPr>
        <w:t>Планируемые результаты освоения программы</w:t>
      </w:r>
    </w:p>
    <w:p w:rsidR="000C1362" w:rsidRDefault="0073712F">
      <w:pPr>
        <w:spacing w:after="200" w:line="256" w:lineRule="auto"/>
        <w:ind w:left="400"/>
        <w:rPr>
          <w:lang w:val="ru-RU"/>
        </w:rPr>
      </w:pPr>
      <w:r>
        <w:rPr>
          <w:rFonts w:ascii="Times New Roman" w:eastAsia="Times New Roman" w:hAnsi="Times New Roman" w:cs="Times New Roman" w:hint="eastAsia"/>
          <w:b/>
          <w:color w:val="000000"/>
          <w:sz w:val="24"/>
          <w:szCs w:val="22"/>
          <w:lang w:val="ru-RU"/>
        </w:rPr>
        <w:t xml:space="preserve">Личностные результаты освоения программы курса.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Формирование эстетических потребностей, ценностей и чувств.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roofErr w:type="spellStart"/>
      <w:r>
        <w:rPr>
          <w:rFonts w:ascii="Times New Roman" w:eastAsia="Times New Roman" w:hAnsi="Times New Roman" w:cs="Times New Roman" w:hint="eastAsia"/>
          <w:b/>
          <w:color w:val="000000"/>
          <w:sz w:val="24"/>
          <w:szCs w:val="22"/>
          <w:lang w:val="ru-RU"/>
        </w:rPr>
        <w:t>Метапредметные</w:t>
      </w:r>
      <w:proofErr w:type="spellEnd"/>
      <w:r>
        <w:rPr>
          <w:rFonts w:ascii="Times New Roman" w:eastAsia="Times New Roman" w:hAnsi="Times New Roman" w:cs="Times New Roman" w:hint="eastAsia"/>
          <w:b/>
          <w:color w:val="000000"/>
          <w:sz w:val="24"/>
          <w:szCs w:val="22"/>
          <w:lang w:val="ru-RU"/>
        </w:rPr>
        <w:t xml:space="preserve"> результаты освоения программы курса.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Овладение способностью принимать и сохранять цели и задачи учебной деятельности, поиска средств </w:t>
      </w:r>
      <w:proofErr w:type="spellStart"/>
      <w:r>
        <w:rPr>
          <w:rFonts w:ascii="Times New Roman" w:eastAsia="Times New Roman" w:hAnsi="Times New Roman" w:cs="Times New Roman" w:hint="eastAsia"/>
          <w:color w:val="000000"/>
          <w:sz w:val="24"/>
          <w:szCs w:val="22"/>
          <w:lang w:val="ru-RU"/>
        </w:rPr>
        <w:t>еѐ</w:t>
      </w:r>
      <w:proofErr w:type="spellEnd"/>
      <w:r>
        <w:rPr>
          <w:rFonts w:ascii="Times New Roman" w:eastAsia="Times New Roman" w:hAnsi="Times New Roman" w:cs="Times New Roman" w:hint="eastAsia"/>
          <w:color w:val="000000"/>
          <w:sz w:val="24"/>
          <w:szCs w:val="22"/>
          <w:lang w:val="ru-RU"/>
        </w:rPr>
        <w:t xml:space="preserve"> осуществления.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Освоение способов решения проблем творческого и поискового характера.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lastRenderedPageBreak/>
        <w:t xml:space="preserve">Формирование умения планировать, контролировать и оценивать учебные действия в соответствии с поставленной задачей и условиями </w:t>
      </w:r>
      <w:proofErr w:type="spellStart"/>
      <w:r>
        <w:rPr>
          <w:rFonts w:ascii="Times New Roman" w:eastAsia="Times New Roman" w:hAnsi="Times New Roman" w:cs="Times New Roman" w:hint="eastAsia"/>
          <w:color w:val="000000"/>
          <w:sz w:val="24"/>
          <w:szCs w:val="22"/>
          <w:lang w:val="ru-RU"/>
        </w:rPr>
        <w:t>еѐ</w:t>
      </w:r>
      <w:proofErr w:type="spellEnd"/>
      <w:r>
        <w:rPr>
          <w:rFonts w:ascii="Times New Roman" w:eastAsia="Times New Roman" w:hAnsi="Times New Roman" w:cs="Times New Roman" w:hint="eastAsia"/>
          <w:color w:val="000000"/>
          <w:sz w:val="24"/>
          <w:szCs w:val="22"/>
          <w:lang w:val="ru-RU"/>
        </w:rPr>
        <w:t xml:space="preserve"> реализации; определять наиболее эффективные способы достижения результата.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 </w:t>
      </w:r>
    </w:p>
    <w:p w:rsidR="000C1362" w:rsidRDefault="0073712F">
      <w:pPr>
        <w:spacing w:line="266" w:lineRule="auto"/>
        <w:ind w:left="420" w:right="60"/>
        <w:jc w:val="both"/>
        <w:rPr>
          <w:rFonts w:ascii="Times New Roman" w:eastAsia="Times New Roman" w:hAnsi="Times New Roman" w:cs="Times New Roman"/>
          <w:color w:val="000000"/>
          <w:sz w:val="24"/>
          <w:szCs w:val="22"/>
          <w:lang w:val="ru-RU"/>
        </w:rPr>
      </w:pPr>
      <w:r>
        <w:rPr>
          <w:rFonts w:ascii="Times New Roman" w:eastAsia="Times New Roman" w:hAnsi="Times New Roman" w:cs="Times New Roman" w:hint="eastAsia"/>
          <w:color w:val="000000"/>
          <w:sz w:val="24"/>
          <w:szCs w:val="22"/>
          <w:lang w:val="ru-RU"/>
        </w:rPr>
        <w:t xml:space="preserve">Определение общей цели и путей </w:t>
      </w:r>
      <w:proofErr w:type="spellStart"/>
      <w:r>
        <w:rPr>
          <w:rFonts w:ascii="Times New Roman" w:eastAsia="Times New Roman" w:hAnsi="Times New Roman" w:cs="Times New Roman" w:hint="eastAsia"/>
          <w:color w:val="000000"/>
          <w:sz w:val="24"/>
          <w:szCs w:val="22"/>
          <w:lang w:val="ru-RU"/>
        </w:rPr>
        <w:t>еѐ</w:t>
      </w:r>
      <w:proofErr w:type="spellEnd"/>
      <w:r>
        <w:rPr>
          <w:rFonts w:ascii="Times New Roman" w:eastAsia="Times New Roman" w:hAnsi="Times New Roman" w:cs="Times New Roman" w:hint="eastAsia"/>
          <w:color w:val="000000"/>
          <w:sz w:val="24"/>
          <w:szCs w:val="22"/>
          <w:lang w:val="ru-RU"/>
        </w:rPr>
        <w:t xml:space="preserve">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0C1362" w:rsidRDefault="0073712F">
      <w:pPr>
        <w:spacing w:line="266" w:lineRule="auto"/>
        <w:ind w:left="420" w:right="60"/>
        <w:jc w:val="both"/>
        <w:rPr>
          <w:lang w:val="ru-RU"/>
        </w:rPr>
      </w:pPr>
      <w:r>
        <w:rPr>
          <w:rFonts w:ascii="Times New Roman" w:eastAsia="Times New Roman" w:hAnsi="Times New Roman" w:cs="Times New Roman" w:hint="eastAsia"/>
          <w:b/>
          <w:color w:val="000000"/>
          <w:sz w:val="24"/>
          <w:szCs w:val="22"/>
          <w:lang w:val="ru-RU"/>
        </w:rPr>
        <w:t xml:space="preserve">Предметные результаты освоения программы курса. </w:t>
      </w:r>
    </w:p>
    <w:p w:rsidR="000C1362" w:rsidRDefault="0073712F">
      <w:pPr>
        <w:spacing w:line="266" w:lineRule="auto"/>
        <w:ind w:left="420" w:right="180"/>
        <w:jc w:val="both"/>
        <w:rPr>
          <w:lang w:val="ru-RU"/>
        </w:rPr>
      </w:pPr>
      <w:r>
        <w:rPr>
          <w:rFonts w:ascii="Times New Roman" w:eastAsia="Times New Roman" w:hAnsi="Times New Roman" w:cs="Times New Roman" w:hint="eastAsia"/>
          <w:color w:val="000000"/>
          <w:sz w:val="24"/>
          <w:szCs w:val="22"/>
          <w:lang w:val="ru-RU"/>
        </w:rPr>
        <w:t xml:space="preserve">Знать шахматные термины: белое и </w:t>
      </w:r>
      <w:proofErr w:type="spellStart"/>
      <w:r>
        <w:rPr>
          <w:rFonts w:ascii="Times New Roman" w:eastAsia="Times New Roman" w:hAnsi="Times New Roman" w:cs="Times New Roman" w:hint="eastAsia"/>
          <w:color w:val="000000"/>
          <w:sz w:val="24"/>
          <w:szCs w:val="22"/>
          <w:lang w:val="ru-RU"/>
        </w:rPr>
        <w:t>чѐрное</w:t>
      </w:r>
      <w:proofErr w:type="spellEnd"/>
      <w:r>
        <w:rPr>
          <w:rFonts w:ascii="Times New Roman" w:eastAsia="Times New Roman" w:hAnsi="Times New Roman" w:cs="Times New Roman" w:hint="eastAsia"/>
          <w:color w:val="000000"/>
          <w:sz w:val="24"/>
          <w:szCs w:val="22"/>
          <w:lang w:val="ru-RU"/>
        </w:rPr>
        <w:t xml:space="preserve"> поле, горизонталь, вертикаль, диагональ, центр. Правильно определять и называть белые, </w:t>
      </w:r>
      <w:proofErr w:type="spellStart"/>
      <w:r>
        <w:rPr>
          <w:rFonts w:ascii="Times New Roman" w:eastAsia="Times New Roman" w:hAnsi="Times New Roman" w:cs="Times New Roman" w:hint="eastAsia"/>
          <w:color w:val="000000"/>
          <w:sz w:val="24"/>
          <w:szCs w:val="22"/>
          <w:lang w:val="ru-RU"/>
        </w:rPr>
        <w:t>чѐрные</w:t>
      </w:r>
      <w:proofErr w:type="spellEnd"/>
      <w:r>
        <w:rPr>
          <w:rFonts w:ascii="Times New Roman" w:eastAsia="Times New Roman" w:hAnsi="Times New Roman" w:cs="Times New Roman" w:hint="eastAsia"/>
          <w:color w:val="000000"/>
          <w:sz w:val="24"/>
          <w:szCs w:val="22"/>
          <w:lang w:val="ru-RU"/>
        </w:rPr>
        <w:t xml:space="preserve"> шахматные фигуры; Правильно расставлять фигуры перед игрой; Сравнивать, находить общее и различие. </w:t>
      </w:r>
      <w:proofErr w:type="gramStart"/>
      <w:r>
        <w:rPr>
          <w:rFonts w:ascii="Times New Roman" w:eastAsia="Times New Roman" w:hAnsi="Times New Roman" w:cs="Times New Roman" w:hint="eastAsia"/>
          <w:color w:val="000000"/>
          <w:sz w:val="24"/>
          <w:szCs w:val="22"/>
          <w:lang w:val="ru-RU"/>
        </w:rPr>
        <w:t>Уметь  ориентироваться</w:t>
      </w:r>
      <w:proofErr w:type="gramEnd"/>
      <w:r>
        <w:rPr>
          <w:rFonts w:ascii="Times New Roman" w:eastAsia="Times New Roman" w:hAnsi="Times New Roman" w:cs="Times New Roman" w:hint="eastAsia"/>
          <w:color w:val="000000"/>
          <w:sz w:val="24"/>
          <w:szCs w:val="22"/>
          <w:lang w:val="ru-RU"/>
        </w:rPr>
        <w:t xml:space="preserve"> на шахматной доске. Понимать информацию, представленную в виде текста, рисунков, </w:t>
      </w:r>
      <w:proofErr w:type="spellStart"/>
      <w:proofErr w:type="gramStart"/>
      <w:r>
        <w:rPr>
          <w:rFonts w:ascii="Times New Roman" w:eastAsia="Times New Roman" w:hAnsi="Times New Roman" w:cs="Times New Roman" w:hint="eastAsia"/>
          <w:color w:val="000000"/>
          <w:sz w:val="24"/>
          <w:szCs w:val="22"/>
          <w:lang w:val="ru-RU"/>
        </w:rPr>
        <w:t>схем.Знать</w:t>
      </w:r>
      <w:proofErr w:type="spellEnd"/>
      <w:proofErr w:type="gramEnd"/>
      <w:r>
        <w:rPr>
          <w:rFonts w:ascii="Times New Roman" w:eastAsia="Times New Roman" w:hAnsi="Times New Roman" w:cs="Times New Roman" w:hint="eastAsia"/>
          <w:color w:val="000000"/>
          <w:sz w:val="24"/>
          <w:szCs w:val="22"/>
          <w:lang w:val="ru-RU"/>
        </w:rPr>
        <w:t xml:space="preserve"> названия шахматных фигур: ладья, слон, ферзь, конь, пешка. Шах, мат, пат, ничья, мат в один ход, длинная и короткая рокировка и </w:t>
      </w:r>
      <w:proofErr w:type="spellStart"/>
      <w:r>
        <w:rPr>
          <w:rFonts w:ascii="Times New Roman" w:eastAsia="Times New Roman" w:hAnsi="Times New Roman" w:cs="Times New Roman" w:hint="eastAsia"/>
          <w:color w:val="000000"/>
          <w:sz w:val="24"/>
          <w:szCs w:val="22"/>
          <w:lang w:val="ru-RU"/>
        </w:rPr>
        <w:t>еѐ</w:t>
      </w:r>
      <w:proofErr w:type="spellEnd"/>
      <w:r>
        <w:rPr>
          <w:rFonts w:ascii="Times New Roman" w:eastAsia="Times New Roman" w:hAnsi="Times New Roman" w:cs="Times New Roman" w:hint="eastAsia"/>
          <w:color w:val="000000"/>
          <w:sz w:val="24"/>
          <w:szCs w:val="22"/>
          <w:lang w:val="ru-RU"/>
        </w:rPr>
        <w:t xml:space="preserve"> правила.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Правила хода и взятия каждой </w:t>
      </w:r>
      <w:proofErr w:type="gramStart"/>
      <w:r>
        <w:rPr>
          <w:rFonts w:ascii="Times New Roman" w:eastAsia="Times New Roman" w:hAnsi="Times New Roman" w:cs="Times New Roman" w:hint="eastAsia"/>
          <w:color w:val="000000"/>
          <w:sz w:val="24"/>
          <w:szCs w:val="22"/>
          <w:lang w:val="ru-RU"/>
        </w:rPr>
        <w:t>из  фигур</w:t>
      </w:r>
      <w:proofErr w:type="gramEnd"/>
      <w:r>
        <w:rPr>
          <w:rFonts w:ascii="Times New Roman" w:eastAsia="Times New Roman" w:hAnsi="Times New Roman" w:cs="Times New Roman" w:hint="eastAsia"/>
          <w:color w:val="000000"/>
          <w:sz w:val="24"/>
          <w:szCs w:val="22"/>
          <w:lang w:val="ru-RU"/>
        </w:rPr>
        <w:t xml:space="preserve">, «игра на уничтожение», </w:t>
      </w:r>
      <w:proofErr w:type="spellStart"/>
      <w:r>
        <w:rPr>
          <w:rFonts w:ascii="Times New Roman" w:eastAsia="Times New Roman" w:hAnsi="Times New Roman" w:cs="Times New Roman" w:hint="eastAsia"/>
          <w:color w:val="000000"/>
          <w:sz w:val="24"/>
          <w:szCs w:val="22"/>
          <w:lang w:val="ru-RU"/>
        </w:rPr>
        <w:t>лѐгкие</w:t>
      </w:r>
      <w:proofErr w:type="spellEnd"/>
      <w:r>
        <w:rPr>
          <w:rFonts w:ascii="Times New Roman" w:eastAsia="Times New Roman" w:hAnsi="Times New Roman" w:cs="Times New Roman" w:hint="eastAsia"/>
          <w:color w:val="000000"/>
          <w:sz w:val="24"/>
          <w:szCs w:val="22"/>
          <w:lang w:val="ru-RU"/>
        </w:rPr>
        <w:t xml:space="preserve"> и </w:t>
      </w:r>
      <w:proofErr w:type="spellStart"/>
      <w:r>
        <w:rPr>
          <w:rFonts w:ascii="Times New Roman" w:eastAsia="Times New Roman" w:hAnsi="Times New Roman" w:cs="Times New Roman" w:hint="eastAsia"/>
          <w:color w:val="000000"/>
          <w:sz w:val="24"/>
          <w:szCs w:val="22"/>
          <w:lang w:val="ru-RU"/>
        </w:rPr>
        <w:t>тяжѐлые</w:t>
      </w:r>
      <w:proofErr w:type="spellEnd"/>
      <w:r>
        <w:rPr>
          <w:rFonts w:ascii="Times New Roman" w:eastAsia="Times New Roman" w:hAnsi="Times New Roman" w:cs="Times New Roman" w:hint="eastAsia"/>
          <w:color w:val="000000"/>
          <w:sz w:val="24"/>
          <w:szCs w:val="22"/>
          <w:lang w:val="ru-RU"/>
        </w:rPr>
        <w:t xml:space="preserve"> фигуры, ладейные, коневые, слоновые, ферзевые, королевские пешки, взятие на проходе, превращение пешки. принципы игры в дебюте; </w:t>
      </w:r>
    </w:p>
    <w:p w:rsidR="000C1362" w:rsidRDefault="0073712F">
      <w:pPr>
        <w:spacing w:after="180" w:line="266" w:lineRule="auto"/>
        <w:ind w:left="420" w:right="60" w:firstLine="280"/>
        <w:jc w:val="both"/>
        <w:rPr>
          <w:lang w:val="ru-RU"/>
        </w:rPr>
      </w:pPr>
      <w:r>
        <w:rPr>
          <w:rFonts w:ascii="Times New Roman" w:eastAsia="Times New Roman" w:hAnsi="Times New Roman" w:cs="Times New Roman" w:hint="eastAsia"/>
          <w:color w:val="000000"/>
          <w:sz w:val="24"/>
          <w:szCs w:val="22"/>
          <w:lang w:val="ru-RU"/>
        </w:rPr>
        <w:t xml:space="preserve">Основные тактические приемы; что означают термины: дебют, миттельшпиль, эндшпиль, темп, оппозиция, ключевые поля. </w:t>
      </w:r>
    </w:p>
    <w:p w:rsidR="000C1362" w:rsidRDefault="0073712F">
      <w:pPr>
        <w:spacing w:line="384" w:lineRule="auto"/>
        <w:ind w:left="420" w:right="60" w:firstLine="280"/>
        <w:jc w:val="both"/>
        <w:rPr>
          <w:rFonts w:ascii="Times New Roman" w:eastAsia="Times New Roman" w:hAnsi="Times New Roman" w:cs="Times New Roman"/>
          <w:color w:val="000000"/>
          <w:sz w:val="24"/>
          <w:szCs w:val="22"/>
          <w:lang w:val="ru-RU"/>
        </w:rPr>
      </w:pPr>
      <w:r>
        <w:rPr>
          <w:rFonts w:ascii="Times New Roman" w:eastAsia="Times New Roman" w:hAnsi="Times New Roman" w:cs="Times New Roman" w:hint="eastAsia"/>
          <w:color w:val="000000"/>
          <w:sz w:val="24"/>
          <w:szCs w:val="22"/>
          <w:lang w:val="ru-RU"/>
        </w:rPr>
        <w:t xml:space="preserve">Грамотно располагать шахматные фигуры в дебюте; находить несложные тактические удары и проводить комбинации; точно разыгрывать простейшие окончания. </w:t>
      </w:r>
    </w:p>
    <w:p w:rsidR="000C1362" w:rsidRDefault="0073712F">
      <w:pPr>
        <w:spacing w:line="384" w:lineRule="auto"/>
        <w:ind w:left="420" w:right="60" w:firstLine="280"/>
        <w:jc w:val="both"/>
        <w:rPr>
          <w:lang w:val="ru-RU"/>
        </w:rPr>
      </w:pPr>
      <w:r>
        <w:rPr>
          <w:rFonts w:ascii="Times New Roman" w:eastAsia="Times New Roman" w:hAnsi="Times New Roman" w:cs="Times New Roman" w:hint="eastAsia"/>
          <w:b/>
          <w:color w:val="000000"/>
          <w:sz w:val="28"/>
          <w:szCs w:val="22"/>
          <w:lang w:val="ru-RU"/>
        </w:rPr>
        <w:t xml:space="preserve">К концу учебного года дети должны знать: </w:t>
      </w:r>
    </w:p>
    <w:p w:rsidR="000C1362" w:rsidRDefault="0073712F">
      <w:pPr>
        <w:numPr>
          <w:ilvl w:val="0"/>
          <w:numId w:val="2"/>
        </w:numPr>
        <w:spacing w:after="20" w:line="266" w:lineRule="auto"/>
        <w:ind w:right="60" w:hanging="360"/>
        <w:jc w:val="both"/>
        <w:rPr>
          <w:lang w:val="ru-RU"/>
        </w:rPr>
      </w:pPr>
      <w:r>
        <w:rPr>
          <w:rFonts w:ascii="Times New Roman" w:eastAsia="Times New Roman" w:hAnsi="Times New Roman" w:cs="Times New Roman" w:hint="eastAsia"/>
          <w:color w:val="000000"/>
          <w:sz w:val="24"/>
          <w:szCs w:val="22"/>
          <w:lang w:val="ru-RU"/>
        </w:rPr>
        <w:t xml:space="preserve">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rsidR="000C1362" w:rsidRDefault="0073712F">
      <w:pPr>
        <w:numPr>
          <w:ilvl w:val="0"/>
          <w:numId w:val="2"/>
        </w:numPr>
        <w:spacing w:line="266" w:lineRule="auto"/>
        <w:ind w:right="60" w:hanging="360"/>
        <w:jc w:val="both"/>
      </w:pPr>
      <w:r>
        <w:rPr>
          <w:rFonts w:ascii="Times New Roman" w:eastAsia="Times New Roman" w:hAnsi="Times New Roman" w:cs="Times New Roman" w:hint="eastAsia"/>
          <w:color w:val="000000"/>
          <w:sz w:val="24"/>
          <w:szCs w:val="22"/>
          <w:lang w:val="ru-RU"/>
        </w:rPr>
        <w:t xml:space="preserve">названия шахматных фигур: ладья, слон, ферзь, конь, пешка, король; правила хода и взятия каждой фигуры. </w:t>
      </w:r>
      <w:r>
        <w:rPr>
          <w:rFonts w:ascii="Segoe UI Symbol" w:eastAsia="Segoe UI Symbol" w:hAnsi="Segoe UI Symbol" w:cs="Segoe UI Symbol"/>
          <w:color w:val="000000"/>
          <w:sz w:val="24"/>
          <w:szCs w:val="22"/>
        </w:rPr>
        <w:t></w:t>
      </w:r>
    </w:p>
    <w:p w:rsidR="000C1362" w:rsidRDefault="000C1362">
      <w:pPr>
        <w:spacing w:after="60" w:line="256" w:lineRule="auto"/>
        <w:ind w:left="1840"/>
      </w:pPr>
    </w:p>
    <w:p w:rsidR="000C1362" w:rsidRDefault="0073712F">
      <w:pPr>
        <w:spacing w:line="256" w:lineRule="auto"/>
        <w:ind w:left="1260"/>
        <w:rPr>
          <w:lang w:val="ru-RU"/>
        </w:rPr>
      </w:pPr>
      <w:r>
        <w:rPr>
          <w:rFonts w:ascii="Times New Roman" w:eastAsia="Times New Roman" w:hAnsi="Times New Roman" w:cs="Times New Roman" w:hint="eastAsia"/>
          <w:b/>
          <w:color w:val="000000"/>
          <w:sz w:val="28"/>
          <w:szCs w:val="22"/>
          <w:lang w:val="ru-RU"/>
        </w:rPr>
        <w:t xml:space="preserve">К концу учебного года дети должны уметь: </w:t>
      </w:r>
    </w:p>
    <w:p w:rsidR="000C1362" w:rsidRDefault="0073712F">
      <w:pPr>
        <w:numPr>
          <w:ilvl w:val="0"/>
          <w:numId w:val="2"/>
        </w:numPr>
        <w:spacing w:after="20" w:line="266" w:lineRule="auto"/>
        <w:ind w:right="60" w:hanging="360"/>
        <w:jc w:val="both"/>
        <w:rPr>
          <w:lang w:val="ru-RU"/>
        </w:rPr>
      </w:pPr>
      <w:r>
        <w:rPr>
          <w:rFonts w:ascii="Times New Roman" w:eastAsia="Times New Roman" w:hAnsi="Times New Roman" w:cs="Times New Roman" w:hint="eastAsia"/>
          <w:color w:val="000000"/>
          <w:sz w:val="24"/>
          <w:szCs w:val="22"/>
          <w:lang w:val="ru-RU"/>
        </w:rPr>
        <w:t xml:space="preserve">ориентироваться на шахматной доске; </w:t>
      </w:r>
      <w:r>
        <w:rPr>
          <w:rFonts w:ascii="Segoe UI Symbol" w:eastAsia="Segoe UI Symbol" w:hAnsi="Segoe UI Symbol" w:cs="Segoe UI Symbol"/>
          <w:color w:val="000000"/>
          <w:sz w:val="24"/>
          <w:szCs w:val="22"/>
        </w:rPr>
        <w:t></w:t>
      </w:r>
      <w:r>
        <w:rPr>
          <w:rFonts w:ascii="Times New Roman" w:eastAsia="Times New Roman" w:hAnsi="Times New Roman" w:cs="Times New Roman" w:hint="eastAsia"/>
          <w:color w:val="000000"/>
          <w:sz w:val="24"/>
          <w:szCs w:val="22"/>
          <w:lang w:val="ru-RU"/>
        </w:rPr>
        <w:t xml:space="preserve">играть каждой фигурой в отдельности и в совокупности с другими фигурами без нарушений правил шахматного кодекса; </w:t>
      </w:r>
    </w:p>
    <w:p w:rsidR="000C1362" w:rsidRDefault="0073712F">
      <w:pPr>
        <w:numPr>
          <w:ilvl w:val="0"/>
          <w:numId w:val="2"/>
        </w:numPr>
        <w:spacing w:line="266" w:lineRule="auto"/>
        <w:ind w:right="60" w:hanging="360"/>
        <w:jc w:val="both"/>
        <w:rPr>
          <w:lang w:val="ru-RU"/>
        </w:rPr>
      </w:pPr>
      <w:r>
        <w:rPr>
          <w:rFonts w:ascii="Times New Roman" w:eastAsia="Times New Roman" w:hAnsi="Times New Roman" w:cs="Times New Roman" w:hint="eastAsia"/>
          <w:color w:val="000000"/>
          <w:sz w:val="24"/>
          <w:szCs w:val="22"/>
          <w:lang w:val="ru-RU"/>
        </w:rPr>
        <w:t xml:space="preserve">правильно помещать шахматную доску между партнерами; </w:t>
      </w:r>
    </w:p>
    <w:p w:rsidR="000C1362" w:rsidRDefault="0073712F">
      <w:pPr>
        <w:numPr>
          <w:ilvl w:val="0"/>
          <w:numId w:val="2"/>
        </w:numPr>
        <w:spacing w:line="266" w:lineRule="auto"/>
        <w:ind w:right="60" w:hanging="360"/>
        <w:jc w:val="both"/>
        <w:rPr>
          <w:lang w:val="ru-RU"/>
        </w:rPr>
      </w:pPr>
      <w:r>
        <w:rPr>
          <w:rFonts w:ascii="Times New Roman" w:eastAsia="Times New Roman" w:hAnsi="Times New Roman" w:cs="Times New Roman" w:hint="eastAsia"/>
          <w:color w:val="000000"/>
          <w:sz w:val="24"/>
          <w:szCs w:val="22"/>
          <w:lang w:val="ru-RU"/>
        </w:rPr>
        <w:lastRenderedPageBreak/>
        <w:t xml:space="preserve">правильно расставлять фигуры перед игрой; </w:t>
      </w:r>
    </w:p>
    <w:p w:rsidR="000C1362" w:rsidRDefault="0073712F">
      <w:pPr>
        <w:numPr>
          <w:ilvl w:val="0"/>
          <w:numId w:val="2"/>
        </w:numPr>
        <w:spacing w:line="266" w:lineRule="auto"/>
        <w:ind w:right="60" w:hanging="360"/>
        <w:jc w:val="both"/>
      </w:pPr>
      <w:proofErr w:type="spellStart"/>
      <w:r>
        <w:rPr>
          <w:rFonts w:ascii="Times New Roman" w:eastAsia="Times New Roman" w:hAnsi="Times New Roman" w:cs="Times New Roman" w:hint="eastAsia"/>
          <w:color w:val="000000"/>
          <w:sz w:val="24"/>
          <w:szCs w:val="22"/>
        </w:rPr>
        <w:t>различать</w:t>
      </w:r>
      <w:proofErr w:type="spellEnd"/>
      <w:r>
        <w:rPr>
          <w:rFonts w:ascii="Times New Roman" w:eastAsia="Times New Roman" w:hAnsi="Times New Roman" w:cs="Times New Roman" w:hint="eastAsia"/>
          <w:color w:val="000000"/>
          <w:sz w:val="24"/>
          <w:szCs w:val="22"/>
        </w:rPr>
        <w:t xml:space="preserve"> </w:t>
      </w:r>
      <w:proofErr w:type="spellStart"/>
      <w:r>
        <w:rPr>
          <w:rFonts w:ascii="Times New Roman" w:eastAsia="Times New Roman" w:hAnsi="Times New Roman" w:cs="Times New Roman" w:hint="eastAsia"/>
          <w:color w:val="000000"/>
          <w:sz w:val="24"/>
          <w:szCs w:val="22"/>
        </w:rPr>
        <w:t>горизонталь</w:t>
      </w:r>
      <w:proofErr w:type="spellEnd"/>
      <w:r>
        <w:rPr>
          <w:rFonts w:ascii="Times New Roman" w:eastAsia="Times New Roman" w:hAnsi="Times New Roman" w:cs="Times New Roman" w:hint="eastAsia"/>
          <w:color w:val="000000"/>
          <w:sz w:val="24"/>
          <w:szCs w:val="22"/>
        </w:rPr>
        <w:t xml:space="preserve">, </w:t>
      </w:r>
      <w:proofErr w:type="spellStart"/>
      <w:r>
        <w:rPr>
          <w:rFonts w:ascii="Times New Roman" w:eastAsia="Times New Roman" w:hAnsi="Times New Roman" w:cs="Times New Roman" w:hint="eastAsia"/>
          <w:color w:val="000000"/>
          <w:sz w:val="24"/>
          <w:szCs w:val="22"/>
        </w:rPr>
        <w:t>вертикаль</w:t>
      </w:r>
      <w:proofErr w:type="spellEnd"/>
      <w:r>
        <w:rPr>
          <w:rFonts w:ascii="Times New Roman" w:eastAsia="Times New Roman" w:hAnsi="Times New Roman" w:cs="Times New Roman" w:hint="eastAsia"/>
          <w:color w:val="000000"/>
          <w:sz w:val="24"/>
          <w:szCs w:val="22"/>
        </w:rPr>
        <w:t xml:space="preserve">, </w:t>
      </w:r>
      <w:proofErr w:type="spellStart"/>
      <w:r>
        <w:rPr>
          <w:rFonts w:ascii="Times New Roman" w:eastAsia="Times New Roman" w:hAnsi="Times New Roman" w:cs="Times New Roman" w:hint="eastAsia"/>
          <w:color w:val="000000"/>
          <w:sz w:val="24"/>
          <w:szCs w:val="22"/>
        </w:rPr>
        <w:t>диагональ</w:t>
      </w:r>
      <w:proofErr w:type="spellEnd"/>
      <w:r>
        <w:rPr>
          <w:rFonts w:ascii="Times New Roman" w:eastAsia="Times New Roman" w:hAnsi="Times New Roman" w:cs="Times New Roman" w:hint="eastAsia"/>
          <w:color w:val="000000"/>
          <w:sz w:val="24"/>
          <w:szCs w:val="22"/>
        </w:rPr>
        <w:t xml:space="preserve">; </w:t>
      </w:r>
    </w:p>
    <w:p w:rsidR="000C1362" w:rsidRDefault="0073712F">
      <w:pPr>
        <w:numPr>
          <w:ilvl w:val="0"/>
          <w:numId w:val="2"/>
        </w:numPr>
        <w:spacing w:line="266" w:lineRule="auto"/>
        <w:ind w:right="60" w:hanging="360"/>
        <w:jc w:val="both"/>
      </w:pPr>
      <w:proofErr w:type="spellStart"/>
      <w:r>
        <w:rPr>
          <w:rFonts w:ascii="Times New Roman" w:eastAsia="Times New Roman" w:hAnsi="Times New Roman" w:cs="Times New Roman" w:hint="eastAsia"/>
          <w:color w:val="000000"/>
          <w:sz w:val="24"/>
          <w:szCs w:val="22"/>
        </w:rPr>
        <w:t>рокировать</w:t>
      </w:r>
      <w:proofErr w:type="spellEnd"/>
      <w:r>
        <w:rPr>
          <w:rFonts w:ascii="Times New Roman" w:eastAsia="Times New Roman" w:hAnsi="Times New Roman" w:cs="Times New Roman" w:hint="eastAsia"/>
          <w:color w:val="000000"/>
          <w:sz w:val="24"/>
          <w:szCs w:val="22"/>
        </w:rPr>
        <w:t xml:space="preserve">; </w:t>
      </w:r>
    </w:p>
    <w:p w:rsidR="000C1362" w:rsidRDefault="0073712F">
      <w:pPr>
        <w:numPr>
          <w:ilvl w:val="0"/>
          <w:numId w:val="2"/>
        </w:numPr>
        <w:spacing w:line="266" w:lineRule="auto"/>
        <w:ind w:right="60" w:hanging="360"/>
        <w:jc w:val="both"/>
      </w:pPr>
      <w:proofErr w:type="spellStart"/>
      <w:r>
        <w:rPr>
          <w:rFonts w:ascii="Times New Roman" w:eastAsia="Times New Roman" w:hAnsi="Times New Roman" w:cs="Times New Roman" w:hint="eastAsia"/>
          <w:color w:val="000000"/>
          <w:sz w:val="24"/>
          <w:szCs w:val="22"/>
        </w:rPr>
        <w:t>объявлять</w:t>
      </w:r>
      <w:proofErr w:type="spellEnd"/>
      <w:r>
        <w:rPr>
          <w:rFonts w:ascii="Times New Roman" w:eastAsia="Times New Roman" w:hAnsi="Times New Roman" w:cs="Times New Roman" w:hint="eastAsia"/>
          <w:color w:val="000000"/>
          <w:sz w:val="24"/>
          <w:szCs w:val="22"/>
        </w:rPr>
        <w:t xml:space="preserve"> </w:t>
      </w:r>
      <w:proofErr w:type="spellStart"/>
      <w:r>
        <w:rPr>
          <w:rFonts w:ascii="Times New Roman" w:eastAsia="Times New Roman" w:hAnsi="Times New Roman" w:cs="Times New Roman" w:hint="eastAsia"/>
          <w:color w:val="000000"/>
          <w:sz w:val="24"/>
          <w:szCs w:val="22"/>
        </w:rPr>
        <w:t>шах</w:t>
      </w:r>
      <w:proofErr w:type="spellEnd"/>
      <w:r>
        <w:rPr>
          <w:rFonts w:ascii="Times New Roman" w:eastAsia="Times New Roman" w:hAnsi="Times New Roman" w:cs="Times New Roman" w:hint="eastAsia"/>
          <w:color w:val="000000"/>
          <w:sz w:val="24"/>
          <w:szCs w:val="22"/>
        </w:rPr>
        <w:t xml:space="preserve">; </w:t>
      </w:r>
    </w:p>
    <w:p w:rsidR="000C1362" w:rsidRDefault="0073712F">
      <w:pPr>
        <w:numPr>
          <w:ilvl w:val="0"/>
          <w:numId w:val="2"/>
        </w:numPr>
        <w:spacing w:line="266" w:lineRule="auto"/>
        <w:ind w:right="60" w:hanging="360"/>
        <w:jc w:val="both"/>
      </w:pPr>
      <w:proofErr w:type="spellStart"/>
      <w:r>
        <w:rPr>
          <w:rFonts w:ascii="Times New Roman" w:eastAsia="Times New Roman" w:hAnsi="Times New Roman" w:cs="Times New Roman" w:hint="eastAsia"/>
          <w:color w:val="000000"/>
          <w:sz w:val="24"/>
          <w:szCs w:val="22"/>
        </w:rPr>
        <w:t>ставить</w:t>
      </w:r>
      <w:proofErr w:type="spellEnd"/>
      <w:r>
        <w:rPr>
          <w:rFonts w:ascii="Times New Roman" w:eastAsia="Times New Roman" w:hAnsi="Times New Roman" w:cs="Times New Roman" w:hint="eastAsia"/>
          <w:color w:val="000000"/>
          <w:sz w:val="24"/>
          <w:szCs w:val="22"/>
        </w:rPr>
        <w:t xml:space="preserve"> </w:t>
      </w:r>
      <w:proofErr w:type="spellStart"/>
      <w:r>
        <w:rPr>
          <w:rFonts w:ascii="Times New Roman" w:eastAsia="Times New Roman" w:hAnsi="Times New Roman" w:cs="Times New Roman" w:hint="eastAsia"/>
          <w:color w:val="000000"/>
          <w:sz w:val="24"/>
          <w:szCs w:val="22"/>
        </w:rPr>
        <w:t>мат</w:t>
      </w:r>
      <w:proofErr w:type="spellEnd"/>
      <w:r>
        <w:rPr>
          <w:rFonts w:ascii="Times New Roman" w:eastAsia="Times New Roman" w:hAnsi="Times New Roman" w:cs="Times New Roman" w:hint="eastAsia"/>
          <w:color w:val="000000"/>
          <w:sz w:val="24"/>
          <w:szCs w:val="22"/>
        </w:rPr>
        <w:t xml:space="preserve">; </w:t>
      </w:r>
    </w:p>
    <w:p w:rsidR="000C1362" w:rsidRDefault="0073712F">
      <w:pPr>
        <w:numPr>
          <w:ilvl w:val="0"/>
          <w:numId w:val="2"/>
        </w:numPr>
        <w:spacing w:line="266" w:lineRule="auto"/>
        <w:ind w:right="60" w:hanging="360"/>
        <w:jc w:val="both"/>
        <w:rPr>
          <w:lang w:val="ru-RU"/>
        </w:rPr>
      </w:pPr>
      <w:r>
        <w:rPr>
          <w:rFonts w:ascii="Times New Roman" w:eastAsia="Times New Roman" w:hAnsi="Times New Roman" w:cs="Times New Roman" w:hint="eastAsia"/>
          <w:color w:val="000000"/>
          <w:sz w:val="24"/>
          <w:szCs w:val="22"/>
          <w:lang w:val="ru-RU"/>
        </w:rPr>
        <w:t xml:space="preserve">решать элементарные задачи на мат в один ход. </w:t>
      </w:r>
    </w:p>
    <w:p w:rsidR="000C1362" w:rsidRDefault="000C1362">
      <w:pPr>
        <w:spacing w:after="60" w:line="256" w:lineRule="auto"/>
        <w:ind w:left="840"/>
        <w:rPr>
          <w:lang w:val="ru-RU"/>
        </w:rPr>
      </w:pPr>
    </w:p>
    <w:p w:rsidR="000C1362" w:rsidRPr="0073712F" w:rsidRDefault="0073712F">
      <w:pPr>
        <w:pStyle w:val="2"/>
        <w:spacing w:after="220"/>
        <w:ind w:right="20"/>
        <w:rPr>
          <w:rFonts w:hint="default"/>
          <w:lang w:val="ru-RU"/>
        </w:rPr>
      </w:pPr>
      <w:r w:rsidRPr="0073712F">
        <w:rPr>
          <w:lang w:val="ru-RU"/>
        </w:rPr>
        <w:t xml:space="preserve">Содержание программы </w:t>
      </w:r>
    </w:p>
    <w:p w:rsidR="000C1362" w:rsidRDefault="002201EE">
      <w:pPr>
        <w:spacing w:line="266" w:lineRule="auto"/>
        <w:ind w:left="420" w:right="60" w:firstLine="840"/>
        <w:jc w:val="both"/>
        <w:rPr>
          <w:lang w:val="ru-RU"/>
        </w:rPr>
      </w:pPr>
      <w:r w:rsidRPr="00280029">
        <w:rPr>
          <w:rFonts w:ascii="Times New Roman" w:eastAsia="Times New Roman" w:hAnsi="Times New Roman" w:cs="Times New Roman" w:hint="eastAsia"/>
          <w:color w:val="000000"/>
          <w:sz w:val="24"/>
          <w:szCs w:val="22"/>
          <w:lang w:val="ru-RU"/>
        </w:rPr>
        <w:t xml:space="preserve">Программой предусматривается </w:t>
      </w:r>
      <w:r>
        <w:rPr>
          <w:rFonts w:ascii="Times New Roman" w:eastAsia="Times New Roman" w:hAnsi="Times New Roman" w:cs="Times New Roman"/>
          <w:color w:val="000000"/>
          <w:sz w:val="24"/>
          <w:szCs w:val="22"/>
          <w:lang w:val="ru-RU"/>
        </w:rPr>
        <w:t>102</w:t>
      </w:r>
      <w:r w:rsidRPr="00280029">
        <w:rPr>
          <w:rFonts w:ascii="Times New Roman" w:eastAsia="Times New Roman" w:hAnsi="Times New Roman" w:cs="Times New Roman" w:hint="eastAsia"/>
          <w:color w:val="000000"/>
          <w:sz w:val="24"/>
          <w:szCs w:val="22"/>
          <w:lang w:val="ru-RU"/>
        </w:rPr>
        <w:t xml:space="preserve"> шахматных занятий</w:t>
      </w:r>
      <w:r>
        <w:rPr>
          <w:rFonts w:ascii="Times New Roman" w:eastAsia="Times New Roman" w:hAnsi="Times New Roman" w:cs="Times New Roman"/>
          <w:color w:val="000000"/>
          <w:sz w:val="24"/>
          <w:szCs w:val="22"/>
          <w:lang w:val="ru-RU"/>
        </w:rPr>
        <w:t>, 3 группы обучающихся</w:t>
      </w:r>
      <w:r w:rsidRPr="00280029">
        <w:rPr>
          <w:rFonts w:ascii="Times New Roman" w:eastAsia="Times New Roman" w:hAnsi="Times New Roman" w:cs="Times New Roman" w:hint="eastAsia"/>
          <w:color w:val="000000"/>
          <w:sz w:val="24"/>
          <w:szCs w:val="22"/>
          <w:lang w:val="ru-RU"/>
        </w:rPr>
        <w:t xml:space="preserve"> (</w:t>
      </w:r>
      <w:r>
        <w:rPr>
          <w:rFonts w:ascii="Times New Roman" w:eastAsia="Times New Roman" w:hAnsi="Times New Roman" w:cs="Times New Roman"/>
          <w:color w:val="000000"/>
          <w:sz w:val="24"/>
          <w:szCs w:val="22"/>
          <w:lang w:val="ru-RU"/>
        </w:rPr>
        <w:t>9</w:t>
      </w:r>
      <w:r>
        <w:rPr>
          <w:rFonts w:ascii="Times New Roman" w:eastAsia="Times New Roman" w:hAnsi="Times New Roman" w:cs="Times New Roman" w:hint="eastAsia"/>
          <w:color w:val="000000"/>
          <w:sz w:val="24"/>
          <w:szCs w:val="22"/>
          <w:lang w:val="ru-RU"/>
        </w:rPr>
        <w:t xml:space="preserve"> часов</w:t>
      </w:r>
      <w:r w:rsidRPr="00280029">
        <w:rPr>
          <w:rFonts w:ascii="Times New Roman" w:eastAsia="Times New Roman" w:hAnsi="Times New Roman" w:cs="Times New Roman" w:hint="eastAsia"/>
          <w:color w:val="000000"/>
          <w:sz w:val="24"/>
          <w:szCs w:val="22"/>
          <w:lang w:val="ru-RU"/>
        </w:rPr>
        <w:t xml:space="preserve"> в неделю). </w:t>
      </w:r>
      <w:r w:rsidR="0073712F">
        <w:rPr>
          <w:rFonts w:ascii="Times New Roman" w:eastAsia="Times New Roman" w:hAnsi="Times New Roman" w:cs="Times New Roman" w:hint="eastAsia"/>
          <w:color w:val="000000"/>
          <w:sz w:val="24"/>
          <w:szCs w:val="22"/>
          <w:lang w:val="ru-RU"/>
        </w:rPr>
        <w:t xml:space="preserve">Учебный курс включает в себя шесть тем. </w:t>
      </w:r>
      <w:r w:rsidR="0073712F">
        <w:rPr>
          <w:rFonts w:ascii="Times New Roman" w:eastAsia="Times New Roman" w:hAnsi="Times New Roman" w:cs="Times New Roman" w:hint="eastAsia"/>
          <w:color w:val="000000"/>
          <w:sz w:val="24"/>
          <w:szCs w:val="22"/>
        </w:rPr>
        <w:t>Ha</w:t>
      </w:r>
      <w:r w:rsidR="0073712F">
        <w:rPr>
          <w:rFonts w:ascii="Times New Roman" w:eastAsia="Times New Roman" w:hAnsi="Times New Roman" w:cs="Times New Roman" w:hint="eastAsia"/>
          <w:color w:val="000000"/>
          <w:sz w:val="24"/>
          <w:szCs w:val="22"/>
          <w:lang w:val="ru-RU"/>
        </w:rPr>
        <w:t xml:space="preserve"> каждом из занятий прорабатывается элементарный ша</w:t>
      </w:r>
      <w:bookmarkStart w:id="0" w:name="_GoBack"/>
      <w:bookmarkEnd w:id="0"/>
      <w:r w:rsidR="0073712F">
        <w:rPr>
          <w:rFonts w:ascii="Times New Roman" w:eastAsia="Times New Roman" w:hAnsi="Times New Roman" w:cs="Times New Roman" w:hint="eastAsia"/>
          <w:color w:val="000000"/>
          <w:sz w:val="24"/>
          <w:szCs w:val="22"/>
          <w:lang w:val="ru-RU"/>
        </w:rPr>
        <w:t xml:space="preserve">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w:t>
      </w:r>
      <w:proofErr w:type="gramStart"/>
      <w:r w:rsidR="0073712F">
        <w:rPr>
          <w:rFonts w:ascii="Times New Roman" w:eastAsia="Times New Roman" w:hAnsi="Times New Roman" w:cs="Times New Roman" w:hint="eastAsia"/>
          <w:color w:val="000000"/>
          <w:sz w:val="24"/>
          <w:szCs w:val="22"/>
          <w:lang w:val="ru-RU"/>
        </w:rPr>
        <w:t>делать  выводы</w:t>
      </w:r>
      <w:proofErr w:type="gramEnd"/>
      <w:r w:rsidR="0073712F">
        <w:rPr>
          <w:rFonts w:ascii="Times New Roman" w:eastAsia="Times New Roman" w:hAnsi="Times New Roman" w:cs="Times New Roman" w:hint="eastAsia"/>
          <w:color w:val="000000"/>
          <w:sz w:val="24"/>
          <w:szCs w:val="22"/>
          <w:lang w:val="ru-RU"/>
        </w:rPr>
        <w:t xml:space="preserve"> о том, что ладья, к примеру, сильнее коня, а ферзь сильнее ладьи. </w:t>
      </w:r>
    </w:p>
    <w:p w:rsidR="000C1362" w:rsidRDefault="0073712F">
      <w:pPr>
        <w:spacing w:line="266" w:lineRule="auto"/>
        <w:ind w:left="1260" w:right="60"/>
        <w:jc w:val="both"/>
        <w:rPr>
          <w:lang w:val="ru-RU"/>
        </w:rPr>
      </w:pPr>
      <w:r>
        <w:rPr>
          <w:rFonts w:ascii="Times New Roman" w:eastAsia="Times New Roman" w:hAnsi="Times New Roman" w:cs="Times New Roman" w:hint="eastAsia"/>
          <w:color w:val="000000"/>
          <w:sz w:val="24"/>
          <w:szCs w:val="22"/>
          <w:lang w:val="ru-RU"/>
        </w:rPr>
        <w:t xml:space="preserve">Программа разработана для детей первых классов. Это обеспечивается применением на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занятиях доступных заданий по каждой теме. </w:t>
      </w:r>
    </w:p>
    <w:p w:rsidR="000C1362" w:rsidRDefault="000C1362">
      <w:pPr>
        <w:spacing w:line="256" w:lineRule="auto"/>
        <w:ind w:left="1840"/>
        <w:rPr>
          <w:lang w:val="ru-RU"/>
        </w:rPr>
      </w:pPr>
    </w:p>
    <w:p w:rsidR="000C1362" w:rsidRDefault="0073712F">
      <w:pPr>
        <w:spacing w:after="20" w:line="256" w:lineRule="auto"/>
        <w:ind w:left="1280"/>
        <w:rPr>
          <w:lang w:val="ru-RU"/>
        </w:rPr>
      </w:pPr>
      <w:r>
        <w:rPr>
          <w:rFonts w:ascii="Times New Roman" w:eastAsia="Times New Roman" w:hAnsi="Times New Roman" w:cs="Times New Roman" w:hint="eastAsia"/>
          <w:b/>
          <w:color w:val="000000"/>
          <w:sz w:val="22"/>
          <w:szCs w:val="22"/>
          <w:lang w:val="ru-RU"/>
        </w:rPr>
        <w:t xml:space="preserve">1.ШАХМАТНАЯ ДОСКА </w:t>
      </w:r>
    </w:p>
    <w:p w:rsidR="000C1362" w:rsidRDefault="0073712F">
      <w:pPr>
        <w:spacing w:line="266" w:lineRule="auto"/>
        <w:ind w:left="1280" w:right="60"/>
        <w:jc w:val="both"/>
        <w:rPr>
          <w:lang w:val="ru-RU"/>
        </w:rPr>
      </w:pPr>
      <w:r>
        <w:rPr>
          <w:rFonts w:ascii="Times New Roman" w:eastAsia="Times New Roman" w:hAnsi="Times New Roman" w:cs="Times New Roman" w:hint="eastAsia"/>
          <w:color w:val="000000"/>
          <w:sz w:val="24"/>
          <w:szCs w:val="22"/>
          <w:lang w:val="ru-RU"/>
        </w:rPr>
        <w:t xml:space="preserve"> Шахматная доска, белые и черные поля, горизонталь, вертикаль, диагональ, центр. </w:t>
      </w:r>
    </w:p>
    <w:p w:rsidR="000C1362" w:rsidRDefault="0073712F">
      <w:pPr>
        <w:pStyle w:val="3"/>
        <w:ind w:left="1280"/>
        <w:rPr>
          <w:rFonts w:hint="default"/>
          <w:lang w:val="ru-RU"/>
        </w:rPr>
      </w:pPr>
      <w:r>
        <w:rPr>
          <w:lang w:val="ru-RU"/>
        </w:rPr>
        <w:t xml:space="preserve">Дидактические игры и задания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«Горизонталь».</w:t>
      </w:r>
      <w:r>
        <w:rPr>
          <w:rFonts w:ascii="Times New Roman" w:eastAsia="Times New Roman" w:hAnsi="Times New Roman" w:cs="Times New Roman" w:hint="eastAsia"/>
          <w:color w:val="000000"/>
          <w:sz w:val="24"/>
          <w:szCs w:val="22"/>
          <w:lang w:val="ru-RU"/>
        </w:rPr>
        <w:t xml:space="preserve"> Двое играющих по очереди заполняют одну из горизонтальных линий шахматной доски кубиками (фишками, пешками и т. п.).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«Вертикаль».</w:t>
      </w:r>
      <w:r>
        <w:rPr>
          <w:rFonts w:ascii="Times New Roman" w:eastAsia="Times New Roman" w:hAnsi="Times New Roman" w:cs="Times New Roman" w:hint="eastAsia"/>
          <w:color w:val="000000"/>
          <w:sz w:val="24"/>
          <w:szCs w:val="22"/>
          <w:lang w:val="ru-RU"/>
        </w:rPr>
        <w:t xml:space="preserve"> То же самое, но заполняется одна из вертикальных линий шахматной доски. </w:t>
      </w:r>
    </w:p>
    <w:p w:rsidR="000C1362" w:rsidRDefault="0073712F">
      <w:pPr>
        <w:spacing w:line="266" w:lineRule="auto"/>
        <w:ind w:left="1260" w:right="60"/>
        <w:jc w:val="both"/>
        <w:rPr>
          <w:lang w:val="ru-RU"/>
        </w:rPr>
      </w:pPr>
      <w:r>
        <w:rPr>
          <w:rFonts w:ascii="Times New Roman" w:eastAsia="Times New Roman" w:hAnsi="Times New Roman" w:cs="Times New Roman" w:hint="eastAsia"/>
          <w:b/>
          <w:color w:val="000000"/>
          <w:sz w:val="24"/>
          <w:szCs w:val="22"/>
          <w:lang w:val="ru-RU"/>
        </w:rPr>
        <w:t>«Диагональ».</w:t>
      </w:r>
      <w:r>
        <w:rPr>
          <w:rFonts w:ascii="Times New Roman" w:eastAsia="Times New Roman" w:hAnsi="Times New Roman" w:cs="Times New Roman" w:hint="eastAsia"/>
          <w:color w:val="000000"/>
          <w:sz w:val="24"/>
          <w:szCs w:val="22"/>
          <w:lang w:val="ru-RU"/>
        </w:rPr>
        <w:t xml:space="preserve"> То же самое, но заполняется одна из диагоналей шахматной доски. </w:t>
      </w:r>
    </w:p>
    <w:p w:rsidR="000C1362" w:rsidRDefault="000C1362">
      <w:pPr>
        <w:spacing w:line="256" w:lineRule="auto"/>
        <w:ind w:left="1260"/>
        <w:rPr>
          <w:lang w:val="ru-RU"/>
        </w:rPr>
      </w:pPr>
    </w:p>
    <w:p w:rsidR="000C1362" w:rsidRDefault="0073712F">
      <w:pPr>
        <w:spacing w:after="20" w:line="256" w:lineRule="auto"/>
        <w:ind w:left="1280"/>
        <w:rPr>
          <w:lang w:val="ru-RU"/>
        </w:rPr>
      </w:pPr>
      <w:r>
        <w:rPr>
          <w:rFonts w:ascii="Times New Roman" w:eastAsia="Times New Roman" w:hAnsi="Times New Roman" w:cs="Times New Roman" w:hint="eastAsia"/>
          <w:b/>
          <w:color w:val="000000"/>
          <w:sz w:val="22"/>
          <w:szCs w:val="22"/>
          <w:lang w:val="ru-RU"/>
        </w:rPr>
        <w:t>2. ШАХМАТНЫЕ ФИГУРЫ</w:t>
      </w:r>
    </w:p>
    <w:p w:rsidR="000C1362" w:rsidRDefault="0073712F">
      <w:pPr>
        <w:spacing w:line="266" w:lineRule="auto"/>
        <w:ind w:left="1280" w:right="60"/>
        <w:jc w:val="both"/>
        <w:rPr>
          <w:lang w:val="ru-RU"/>
        </w:rPr>
      </w:pPr>
      <w:r>
        <w:rPr>
          <w:rFonts w:ascii="Times New Roman" w:eastAsia="Times New Roman" w:hAnsi="Times New Roman" w:cs="Times New Roman" w:hint="eastAsia"/>
          <w:color w:val="000000"/>
          <w:sz w:val="24"/>
          <w:szCs w:val="22"/>
          <w:lang w:val="ru-RU"/>
        </w:rPr>
        <w:t xml:space="preserve">Белые, черные, ладья, слон, ферзь, конь, пешка, король. </w:t>
      </w:r>
    </w:p>
    <w:p w:rsidR="000C1362" w:rsidRDefault="0073712F">
      <w:pPr>
        <w:pStyle w:val="3"/>
        <w:ind w:left="1280"/>
        <w:rPr>
          <w:rFonts w:hint="default"/>
          <w:lang w:val="ru-RU"/>
        </w:rPr>
      </w:pPr>
      <w:r>
        <w:rPr>
          <w:lang w:val="ru-RU"/>
        </w:rPr>
        <w:t xml:space="preserve">Дидактические игры и задания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«Волшебный мешочек».</w:t>
      </w:r>
      <w:r>
        <w:rPr>
          <w:rFonts w:ascii="Times New Roman" w:eastAsia="Times New Roman" w:hAnsi="Times New Roman" w:cs="Times New Roman" w:hint="eastAsia"/>
          <w:color w:val="000000"/>
          <w:sz w:val="24"/>
          <w:szCs w:val="22"/>
          <w:lang w:val="ru-RU"/>
        </w:rPr>
        <w:t xml:space="preserve"> В непрозрачном мешочке по очереди прячутся все шахматные фигуры, каждый из учеников на ощупь пытается определить, какая фигура спрятана.</w:t>
      </w:r>
    </w:p>
    <w:p w:rsidR="000C1362" w:rsidRDefault="0073712F">
      <w:pPr>
        <w:spacing w:after="20" w:line="256" w:lineRule="auto"/>
        <w:ind w:left="420"/>
        <w:rPr>
          <w:lang w:val="ru-RU"/>
        </w:rPr>
      </w:pPr>
      <w:r>
        <w:rPr>
          <w:rFonts w:ascii="Times New Roman" w:eastAsia="Times New Roman" w:hAnsi="Times New Roman" w:cs="Times New Roman" w:hint="eastAsia"/>
          <w:color w:val="000000"/>
          <w:sz w:val="24"/>
          <w:szCs w:val="22"/>
          <w:lang w:val="ru-RU"/>
        </w:rPr>
        <w:tab/>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«Угадай-ка».</w:t>
      </w:r>
      <w:r>
        <w:rPr>
          <w:rFonts w:ascii="Times New Roman" w:eastAsia="Times New Roman" w:hAnsi="Times New Roman" w:cs="Times New Roman" w:hint="eastAsia"/>
          <w:color w:val="000000"/>
          <w:sz w:val="24"/>
          <w:szCs w:val="22"/>
          <w:lang w:val="ru-RU"/>
        </w:rPr>
        <w:t xml:space="preserve"> Педагог словесно описывает одну из шахматных фигур, дети должны догадаться, что это за фигура. </w:t>
      </w:r>
      <w:r>
        <w:rPr>
          <w:rFonts w:ascii="Times New Roman" w:eastAsia="Times New Roman" w:hAnsi="Times New Roman" w:cs="Times New Roman" w:hint="eastAsia"/>
          <w:color w:val="000000"/>
          <w:sz w:val="24"/>
          <w:szCs w:val="22"/>
          <w:lang w:val="ru-RU"/>
        </w:rPr>
        <w:tab/>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«Секретная фигура».</w:t>
      </w:r>
      <w:r>
        <w:rPr>
          <w:rFonts w:ascii="Times New Roman" w:eastAsia="Times New Roman" w:hAnsi="Times New Roman" w:cs="Times New Roman" w:hint="eastAsia"/>
          <w:color w:val="000000"/>
          <w:sz w:val="24"/>
          <w:szCs w:val="22"/>
          <w:lang w:val="ru-RU"/>
        </w:rPr>
        <w:t xml:space="preserve">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lastRenderedPageBreak/>
        <w:t>«Угадай».</w:t>
      </w:r>
      <w:r>
        <w:rPr>
          <w:rFonts w:ascii="Times New Roman" w:eastAsia="Times New Roman" w:hAnsi="Times New Roman" w:cs="Times New Roman" w:hint="eastAsia"/>
          <w:color w:val="000000"/>
          <w:sz w:val="24"/>
          <w:szCs w:val="22"/>
          <w:lang w:val="ru-RU"/>
        </w:rPr>
        <w:t xml:space="preserve"> Педагог загадывает про себя одну из фигур, а дети по очереди пытаются </w:t>
      </w:r>
      <w:proofErr w:type="gramStart"/>
      <w:r>
        <w:rPr>
          <w:rFonts w:ascii="Times New Roman" w:eastAsia="Times New Roman" w:hAnsi="Times New Roman" w:cs="Times New Roman" w:hint="eastAsia"/>
          <w:color w:val="000000"/>
          <w:sz w:val="24"/>
          <w:szCs w:val="22"/>
          <w:lang w:val="ru-RU"/>
        </w:rPr>
        <w:t xml:space="preserve">угадать,   </w:t>
      </w:r>
      <w:proofErr w:type="gramEnd"/>
      <w:r>
        <w:rPr>
          <w:rFonts w:ascii="Times New Roman" w:eastAsia="Times New Roman" w:hAnsi="Times New Roman" w:cs="Times New Roman" w:hint="eastAsia"/>
          <w:color w:val="000000"/>
          <w:sz w:val="24"/>
          <w:szCs w:val="22"/>
          <w:lang w:val="ru-RU"/>
        </w:rPr>
        <w:t xml:space="preserve"> какая фигура загадана.  </w:t>
      </w:r>
    </w:p>
    <w:p w:rsidR="000C1362" w:rsidRPr="0073712F"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«Что общего?»</w:t>
      </w:r>
      <w:r>
        <w:rPr>
          <w:rFonts w:ascii="Times New Roman" w:eastAsia="Times New Roman" w:hAnsi="Times New Roman" w:cs="Times New Roman" w:hint="eastAsia"/>
          <w:color w:val="000000"/>
          <w:sz w:val="24"/>
          <w:szCs w:val="22"/>
          <w:lang w:val="ru-RU"/>
        </w:rPr>
        <w:t xml:space="preserve"> Педагог берет две шахматные фигуры и спрашивает учеников, чем они похожи друг на друга. </w:t>
      </w:r>
      <w:r w:rsidRPr="0073712F">
        <w:rPr>
          <w:rFonts w:ascii="Times New Roman" w:eastAsia="Times New Roman" w:hAnsi="Times New Roman" w:cs="Times New Roman" w:hint="eastAsia"/>
          <w:color w:val="000000"/>
          <w:sz w:val="24"/>
          <w:szCs w:val="22"/>
          <w:lang w:val="ru-RU"/>
        </w:rPr>
        <w:t xml:space="preserve">Чем отличаются? (Цветом, формой.) </w:t>
      </w:r>
    </w:p>
    <w:p w:rsidR="000C1362" w:rsidRDefault="0073712F">
      <w:pPr>
        <w:spacing w:line="266" w:lineRule="auto"/>
        <w:ind w:left="1300" w:right="60"/>
        <w:jc w:val="both"/>
        <w:rPr>
          <w:lang w:val="ru-RU"/>
        </w:rPr>
      </w:pPr>
      <w:r>
        <w:rPr>
          <w:rFonts w:ascii="Times New Roman" w:eastAsia="Times New Roman" w:hAnsi="Times New Roman" w:cs="Times New Roman" w:hint="eastAsia"/>
          <w:b/>
          <w:color w:val="000000"/>
          <w:sz w:val="24"/>
          <w:szCs w:val="22"/>
          <w:lang w:val="ru-RU"/>
        </w:rPr>
        <w:t>«Большая и маленькая».</w:t>
      </w:r>
      <w:r>
        <w:rPr>
          <w:rFonts w:ascii="Times New Roman" w:eastAsia="Times New Roman" w:hAnsi="Times New Roman" w:cs="Times New Roman" w:hint="eastAsia"/>
          <w:color w:val="000000"/>
          <w:sz w:val="24"/>
          <w:szCs w:val="22"/>
          <w:lang w:val="ru-RU"/>
        </w:rPr>
        <w:t xml:space="preserve"> На столе шесть разных фигур. Дети называют самую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высокую фигуру и ставят ее в сторону. Задача: поставить все фигуры по высоте. </w:t>
      </w:r>
    </w:p>
    <w:p w:rsidR="000C1362" w:rsidRDefault="000C1362">
      <w:pPr>
        <w:spacing w:line="256" w:lineRule="auto"/>
        <w:ind w:left="1280"/>
        <w:rPr>
          <w:lang w:val="ru-RU"/>
        </w:rPr>
      </w:pPr>
    </w:p>
    <w:p w:rsidR="000C1362" w:rsidRDefault="0073712F">
      <w:pPr>
        <w:pStyle w:val="4"/>
        <w:rPr>
          <w:rFonts w:hint="default"/>
          <w:lang w:val="ru-RU"/>
        </w:rPr>
      </w:pPr>
      <w:r>
        <w:rPr>
          <w:lang w:val="ru-RU"/>
        </w:rPr>
        <w:t xml:space="preserve">3. НАЧАЛЬНАЯ РАССТАНОВКА ФИГУР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color w:val="000000"/>
          <w:sz w:val="24"/>
          <w:szCs w:val="22"/>
          <w:lang w:val="ru-RU"/>
        </w:rPr>
        <w:t xml:space="preserve">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rsidR="000C1362" w:rsidRDefault="0073712F">
      <w:pPr>
        <w:pStyle w:val="3"/>
        <w:ind w:left="1280"/>
        <w:rPr>
          <w:rFonts w:hint="default"/>
          <w:lang w:val="ru-RU"/>
        </w:rPr>
      </w:pPr>
      <w:r>
        <w:rPr>
          <w:lang w:val="ru-RU"/>
        </w:rPr>
        <w:t xml:space="preserve">Дидактические игры и задания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«Мешочек».</w:t>
      </w:r>
      <w:r>
        <w:rPr>
          <w:rFonts w:ascii="Times New Roman" w:eastAsia="Times New Roman" w:hAnsi="Times New Roman" w:cs="Times New Roman" w:hint="eastAsia"/>
          <w:color w:val="000000"/>
          <w:sz w:val="24"/>
          <w:szCs w:val="22"/>
          <w:lang w:val="ru-RU"/>
        </w:rPr>
        <w:t xml:space="preserve"> Ученики по одной вынимают из мешочка шахматные фигуры и постепенно расставляют начальную позицию.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«Да и нет».</w:t>
      </w:r>
      <w:r>
        <w:rPr>
          <w:rFonts w:ascii="Times New Roman" w:eastAsia="Times New Roman" w:hAnsi="Times New Roman" w:cs="Times New Roman" w:hint="eastAsia"/>
          <w:color w:val="000000"/>
          <w:sz w:val="24"/>
          <w:szCs w:val="22"/>
          <w:lang w:val="ru-RU"/>
        </w:rPr>
        <w:t xml:space="preserve"> Педагог берет две шахматные фигурки и спрашивает детей, стоят ли эти фигуры рядом в начальном положении.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«Мяч».</w:t>
      </w:r>
      <w:r>
        <w:rPr>
          <w:rFonts w:ascii="Times New Roman" w:eastAsia="Times New Roman" w:hAnsi="Times New Roman" w:cs="Times New Roman" w:hint="eastAsia"/>
          <w:color w:val="000000"/>
          <w:sz w:val="24"/>
          <w:szCs w:val="22"/>
          <w:lang w:val="ru-RU"/>
        </w:rPr>
        <w:t xml:space="preserve">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 </w:t>
      </w:r>
    </w:p>
    <w:p w:rsidR="000C1362" w:rsidRDefault="000C1362">
      <w:pPr>
        <w:spacing w:line="256" w:lineRule="auto"/>
        <w:ind w:left="1280"/>
        <w:rPr>
          <w:lang w:val="ru-RU"/>
        </w:rPr>
      </w:pPr>
    </w:p>
    <w:p w:rsidR="000C1362" w:rsidRDefault="0073712F">
      <w:pPr>
        <w:pStyle w:val="4"/>
        <w:rPr>
          <w:rFonts w:hint="default"/>
          <w:lang w:val="ru-RU"/>
        </w:rPr>
      </w:pPr>
      <w:r>
        <w:rPr>
          <w:lang w:val="ru-RU"/>
        </w:rPr>
        <w:t xml:space="preserve">4. ХОДЫ И ВЗЯТИЕ ФИГУР </w:t>
      </w:r>
    </w:p>
    <w:p w:rsidR="000C1362" w:rsidRPr="0073712F" w:rsidRDefault="0073712F">
      <w:pPr>
        <w:spacing w:line="266" w:lineRule="auto"/>
        <w:ind w:left="1280" w:right="60"/>
        <w:jc w:val="both"/>
        <w:rPr>
          <w:lang w:val="ru-RU"/>
        </w:rPr>
      </w:pPr>
      <w:r>
        <w:rPr>
          <w:rFonts w:ascii="Times New Roman" w:eastAsia="Times New Roman" w:hAnsi="Times New Roman" w:cs="Times New Roman" w:hint="eastAsia"/>
          <w:color w:val="000000"/>
          <w:sz w:val="24"/>
          <w:szCs w:val="22"/>
          <w:lang w:val="ru-RU"/>
        </w:rPr>
        <w:t xml:space="preserve"> </w:t>
      </w:r>
      <w:r w:rsidRPr="0073712F">
        <w:rPr>
          <w:rFonts w:ascii="Times New Roman" w:eastAsia="Times New Roman" w:hAnsi="Times New Roman" w:cs="Times New Roman" w:hint="eastAsia"/>
          <w:color w:val="000000"/>
          <w:sz w:val="24"/>
          <w:szCs w:val="22"/>
          <w:lang w:val="ru-RU"/>
        </w:rPr>
        <w:t xml:space="preserve">(основная тема учебного курса).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color w:val="000000"/>
          <w:sz w:val="24"/>
          <w:szCs w:val="22"/>
          <w:lang w:val="ru-RU"/>
        </w:rPr>
        <w:t>Правила хода и взятия каждой из фигур, игра «на уничтожение</w:t>
      </w:r>
      <w:proofErr w:type="gramStart"/>
      <w:r>
        <w:rPr>
          <w:rFonts w:ascii="Times New Roman" w:eastAsia="Times New Roman" w:hAnsi="Times New Roman" w:cs="Times New Roman" w:hint="eastAsia"/>
          <w:color w:val="000000"/>
          <w:sz w:val="24"/>
          <w:szCs w:val="22"/>
          <w:lang w:val="ru-RU"/>
        </w:rPr>
        <w:t>»,</w:t>
      </w:r>
      <w:proofErr w:type="spellStart"/>
      <w:r>
        <w:rPr>
          <w:rFonts w:ascii="Times New Roman" w:eastAsia="Times New Roman" w:hAnsi="Times New Roman" w:cs="Times New Roman" w:hint="eastAsia"/>
          <w:color w:val="000000"/>
          <w:sz w:val="24"/>
          <w:szCs w:val="22"/>
          <w:lang w:val="ru-RU"/>
        </w:rPr>
        <w:t>белопольные</w:t>
      </w:r>
      <w:proofErr w:type="spellEnd"/>
      <w:proofErr w:type="gramEnd"/>
      <w:r>
        <w:rPr>
          <w:rFonts w:ascii="Times New Roman" w:eastAsia="Times New Roman" w:hAnsi="Times New Roman" w:cs="Times New Roman" w:hint="eastAsia"/>
          <w:color w:val="000000"/>
          <w:sz w:val="24"/>
          <w:szCs w:val="22"/>
          <w:lang w:val="ru-RU"/>
        </w:rPr>
        <w:t xml:space="preserve"> и </w:t>
      </w:r>
      <w:proofErr w:type="spellStart"/>
      <w:r>
        <w:rPr>
          <w:rFonts w:ascii="Times New Roman" w:eastAsia="Times New Roman" w:hAnsi="Times New Roman" w:cs="Times New Roman" w:hint="eastAsia"/>
          <w:color w:val="000000"/>
          <w:sz w:val="24"/>
          <w:szCs w:val="22"/>
          <w:lang w:val="ru-RU"/>
        </w:rPr>
        <w:t>чернопольные</w:t>
      </w:r>
      <w:proofErr w:type="spellEnd"/>
      <w:r>
        <w:rPr>
          <w:rFonts w:ascii="Times New Roman" w:eastAsia="Times New Roman" w:hAnsi="Times New Roman" w:cs="Times New Roman" w:hint="eastAsia"/>
          <w:color w:val="000000"/>
          <w:sz w:val="24"/>
          <w:szCs w:val="22"/>
          <w:lang w:val="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p w:rsidR="000C1362" w:rsidRDefault="000C1362">
      <w:pPr>
        <w:spacing w:after="20" w:line="256" w:lineRule="auto"/>
        <w:ind w:left="1260"/>
        <w:rPr>
          <w:lang w:val="ru-RU"/>
        </w:rPr>
      </w:pPr>
    </w:p>
    <w:p w:rsidR="000C1362" w:rsidRDefault="0073712F">
      <w:pPr>
        <w:pStyle w:val="3"/>
        <w:ind w:left="1280"/>
        <w:rPr>
          <w:rFonts w:hint="default"/>
          <w:lang w:val="ru-RU"/>
        </w:rPr>
      </w:pPr>
      <w:r>
        <w:rPr>
          <w:lang w:val="ru-RU"/>
        </w:rPr>
        <w:t>Дидактические игры и задания</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«Игра на уничтожение»</w:t>
      </w:r>
      <w:r>
        <w:rPr>
          <w:rFonts w:ascii="Times New Roman" w:eastAsia="Times New Roman" w:hAnsi="Times New Roman" w:cs="Times New Roman" w:hint="eastAsia"/>
          <w:color w:val="000000"/>
          <w:sz w:val="24"/>
          <w:szCs w:val="22"/>
          <w:lang w:val="ru-RU"/>
        </w:rPr>
        <w:t xml:space="preserve"> — важнейшая игра курса. У ребенка формируется внутренний план действий, развивается аналитико-синтетическая функция мышления и др.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Педагог играет с учениками ограниченным числом фигур (чаще всего фигура против фигуры). Выигрывает тот, кто побьет все фигуры противника.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«Один в поле воин».</w:t>
      </w:r>
      <w:r>
        <w:rPr>
          <w:rFonts w:ascii="Times New Roman" w:eastAsia="Times New Roman" w:hAnsi="Times New Roman" w:cs="Times New Roman" w:hint="eastAsia"/>
          <w:color w:val="000000"/>
          <w:sz w:val="24"/>
          <w:szCs w:val="22"/>
          <w:lang w:val="ru-RU"/>
        </w:rPr>
        <w:t xml:space="preserve">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«Лабиринт».</w:t>
      </w:r>
      <w:r>
        <w:rPr>
          <w:rFonts w:ascii="Times New Roman" w:eastAsia="Times New Roman" w:hAnsi="Times New Roman" w:cs="Times New Roman" w:hint="eastAsia"/>
          <w:color w:val="000000"/>
          <w:sz w:val="24"/>
          <w:szCs w:val="22"/>
          <w:lang w:val="ru-RU"/>
        </w:rPr>
        <w:t xml:space="preserve"> Белая фигура должна достичь определенной клетки шахматной доски, не становясь на «заминированные» поля и не перепрыгивая их.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«Перехитри часовых».</w:t>
      </w:r>
      <w:r>
        <w:rPr>
          <w:rFonts w:ascii="Times New Roman" w:eastAsia="Times New Roman" w:hAnsi="Times New Roman" w:cs="Times New Roman" w:hint="eastAsia"/>
          <w:color w:val="000000"/>
          <w:sz w:val="24"/>
          <w:szCs w:val="22"/>
          <w:lang w:val="ru-RU"/>
        </w:rPr>
        <w:t xml:space="preserve"> Белая фигура должна достичь определенной клетки шахматной доски, не становясь на «заминированные» поля и на поля, находящиеся под ударом черных фигур.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«Сними часовых».</w:t>
      </w:r>
      <w:r>
        <w:rPr>
          <w:rFonts w:ascii="Times New Roman" w:eastAsia="Times New Roman" w:hAnsi="Times New Roman" w:cs="Times New Roman" w:hint="eastAsia"/>
          <w:color w:val="000000"/>
          <w:sz w:val="24"/>
          <w:szCs w:val="22"/>
          <w:lang w:val="ru-RU"/>
        </w:rPr>
        <w:t xml:space="preserve">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lastRenderedPageBreak/>
        <w:t>«Кратчайший путь».</w:t>
      </w:r>
      <w:r>
        <w:rPr>
          <w:rFonts w:ascii="Times New Roman" w:eastAsia="Times New Roman" w:hAnsi="Times New Roman" w:cs="Times New Roman" w:hint="eastAsia"/>
          <w:color w:val="000000"/>
          <w:sz w:val="24"/>
          <w:szCs w:val="22"/>
          <w:lang w:val="ru-RU"/>
        </w:rPr>
        <w:t xml:space="preserve"> За минимальное число ходов белая фигура должна достичь определенной клетки шахматной доски.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«Захват контрольного поля».</w:t>
      </w:r>
      <w:r>
        <w:rPr>
          <w:rFonts w:ascii="Times New Roman" w:eastAsia="Times New Roman" w:hAnsi="Times New Roman" w:cs="Times New Roman" w:hint="eastAsia"/>
          <w:color w:val="000000"/>
          <w:sz w:val="24"/>
          <w:szCs w:val="22"/>
          <w:lang w:val="ru-RU"/>
        </w:rPr>
        <w:t xml:space="preserve">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«Защита контрольного поля».</w:t>
      </w:r>
      <w:r>
        <w:rPr>
          <w:rFonts w:ascii="Times New Roman" w:eastAsia="Times New Roman" w:hAnsi="Times New Roman" w:cs="Times New Roman" w:hint="eastAsia"/>
          <w:color w:val="000000"/>
          <w:sz w:val="24"/>
          <w:szCs w:val="22"/>
          <w:lang w:val="ru-RU"/>
        </w:rPr>
        <w:t xml:space="preserve"> Эта игра подобна предыдущей, но при точной игре обеих сторон не имеет победителя.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«Атака неприятельской фигуры».</w:t>
      </w:r>
      <w:r>
        <w:rPr>
          <w:rFonts w:ascii="Times New Roman" w:eastAsia="Times New Roman" w:hAnsi="Times New Roman" w:cs="Times New Roman" w:hint="eastAsia"/>
          <w:color w:val="000000"/>
          <w:sz w:val="24"/>
          <w:szCs w:val="22"/>
          <w:lang w:val="ru-RU"/>
        </w:rPr>
        <w:t xml:space="preserve"> Белая фигура должна за один ход напасть на черную фигуру, но так, чтобы не оказаться под боем. </w:t>
      </w:r>
    </w:p>
    <w:p w:rsidR="000C1362" w:rsidRDefault="0073712F">
      <w:pPr>
        <w:spacing w:line="266" w:lineRule="auto"/>
        <w:ind w:left="1280" w:right="60"/>
        <w:jc w:val="both"/>
        <w:rPr>
          <w:lang w:val="ru-RU"/>
        </w:rPr>
      </w:pPr>
      <w:r>
        <w:rPr>
          <w:rFonts w:ascii="Times New Roman" w:eastAsia="Times New Roman" w:hAnsi="Times New Roman" w:cs="Times New Roman" w:hint="eastAsia"/>
          <w:b/>
          <w:color w:val="000000"/>
          <w:sz w:val="24"/>
          <w:szCs w:val="22"/>
          <w:lang w:val="ru-RU"/>
        </w:rPr>
        <w:t>«Двойной удар».</w:t>
      </w:r>
      <w:r>
        <w:rPr>
          <w:rFonts w:ascii="Times New Roman" w:eastAsia="Times New Roman" w:hAnsi="Times New Roman" w:cs="Times New Roman" w:hint="eastAsia"/>
          <w:color w:val="000000"/>
          <w:sz w:val="24"/>
          <w:szCs w:val="22"/>
          <w:lang w:val="ru-RU"/>
        </w:rPr>
        <w:t xml:space="preserve"> Белой фигурой надо напасть одновременно на две черные фигуры.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«Взятие».</w:t>
      </w:r>
      <w:r>
        <w:rPr>
          <w:rFonts w:ascii="Times New Roman" w:eastAsia="Times New Roman" w:hAnsi="Times New Roman" w:cs="Times New Roman" w:hint="eastAsia"/>
          <w:color w:val="000000"/>
          <w:sz w:val="24"/>
          <w:szCs w:val="22"/>
          <w:lang w:val="ru-RU"/>
        </w:rPr>
        <w:t xml:space="preserve"> Из нескольких возможных взятий надо выбрать лучшее — побить незащищенную фигуру. </w:t>
      </w:r>
    </w:p>
    <w:p w:rsidR="000C1362" w:rsidRDefault="0073712F">
      <w:pPr>
        <w:spacing w:line="266" w:lineRule="auto"/>
        <w:ind w:left="1280" w:right="60"/>
        <w:jc w:val="both"/>
        <w:rPr>
          <w:lang w:val="ru-RU"/>
        </w:rPr>
      </w:pPr>
      <w:r>
        <w:rPr>
          <w:rFonts w:ascii="Times New Roman" w:eastAsia="Times New Roman" w:hAnsi="Times New Roman" w:cs="Times New Roman" w:hint="eastAsia"/>
          <w:b/>
          <w:color w:val="000000"/>
          <w:sz w:val="24"/>
          <w:szCs w:val="22"/>
          <w:lang w:val="ru-RU"/>
        </w:rPr>
        <w:t>«Защита».</w:t>
      </w:r>
      <w:r>
        <w:rPr>
          <w:rFonts w:ascii="Times New Roman" w:eastAsia="Times New Roman" w:hAnsi="Times New Roman" w:cs="Times New Roman" w:hint="eastAsia"/>
          <w:color w:val="000000"/>
          <w:sz w:val="24"/>
          <w:szCs w:val="22"/>
          <w:lang w:val="ru-RU"/>
        </w:rPr>
        <w:t xml:space="preserve"> Здесь нужно одной белой фигурой защитить другую, стоящую под боем.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«Выиграй фигуру».</w:t>
      </w:r>
      <w:r>
        <w:rPr>
          <w:rFonts w:ascii="Times New Roman" w:eastAsia="Times New Roman" w:hAnsi="Times New Roman" w:cs="Times New Roman" w:hint="eastAsia"/>
          <w:color w:val="000000"/>
          <w:sz w:val="24"/>
          <w:szCs w:val="22"/>
          <w:lang w:val="ru-RU"/>
        </w:rPr>
        <w:t xml:space="preserve"> Белые должны сделать такой ход, чтобы при любом ответе черных они проиграли одну из своих фигур. </w:t>
      </w:r>
    </w:p>
    <w:p w:rsidR="000C1362" w:rsidRPr="0073712F"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«Ограничение подвижности».</w:t>
      </w:r>
      <w:r>
        <w:rPr>
          <w:rFonts w:ascii="Times New Roman" w:eastAsia="Times New Roman" w:hAnsi="Times New Roman" w:cs="Times New Roman" w:hint="eastAsia"/>
          <w:color w:val="000000"/>
          <w:sz w:val="24"/>
          <w:szCs w:val="22"/>
          <w:lang w:val="ru-RU"/>
        </w:rPr>
        <w:t xml:space="preserve"> Это разновидность «игры на уничтожение», но с «заминированными» полями. </w:t>
      </w:r>
      <w:r w:rsidRPr="0073712F">
        <w:rPr>
          <w:rFonts w:ascii="Times New Roman" w:eastAsia="Times New Roman" w:hAnsi="Times New Roman" w:cs="Times New Roman" w:hint="eastAsia"/>
          <w:color w:val="000000"/>
          <w:sz w:val="24"/>
          <w:szCs w:val="22"/>
          <w:lang w:val="ru-RU"/>
        </w:rPr>
        <w:t xml:space="preserve">Выигрывает тот, кто побьет все фигуры противника. </w:t>
      </w:r>
    </w:p>
    <w:p w:rsidR="000C1362" w:rsidRPr="0073712F" w:rsidRDefault="000C1362">
      <w:pPr>
        <w:spacing w:after="20" w:line="256" w:lineRule="auto"/>
        <w:ind w:left="400"/>
        <w:rPr>
          <w:lang w:val="ru-RU"/>
        </w:rPr>
      </w:pP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color w:val="000000"/>
          <w:sz w:val="24"/>
          <w:szCs w:val="22"/>
          <w:lang w:val="ru-RU"/>
        </w:rPr>
        <w:t xml:space="preserve">П р и м е ч а н и </w:t>
      </w:r>
      <w:proofErr w:type="gramStart"/>
      <w:r>
        <w:rPr>
          <w:rFonts w:ascii="Times New Roman" w:eastAsia="Times New Roman" w:hAnsi="Times New Roman" w:cs="Times New Roman" w:hint="eastAsia"/>
          <w:color w:val="000000"/>
          <w:sz w:val="24"/>
          <w:szCs w:val="22"/>
          <w:lang w:val="ru-RU"/>
        </w:rPr>
        <w:t>е .</w:t>
      </w:r>
      <w:proofErr w:type="gramEnd"/>
      <w:r>
        <w:rPr>
          <w:rFonts w:ascii="Times New Roman" w:eastAsia="Times New Roman" w:hAnsi="Times New Roman" w:cs="Times New Roman" w:hint="eastAsia"/>
          <w:color w:val="000000"/>
          <w:sz w:val="24"/>
          <w:szCs w:val="22"/>
          <w:lang w:val="ru-RU"/>
        </w:rPr>
        <w:t xml:space="preserve"> 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6—7 лет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 </w:t>
      </w:r>
    </w:p>
    <w:p w:rsidR="000C1362" w:rsidRDefault="0073712F">
      <w:pPr>
        <w:pStyle w:val="4"/>
        <w:spacing w:after="40"/>
        <w:ind w:left="1260"/>
        <w:rPr>
          <w:rFonts w:hint="default"/>
          <w:lang w:val="ru-RU"/>
        </w:rPr>
      </w:pPr>
      <w:r>
        <w:rPr>
          <w:sz w:val="20"/>
          <w:lang w:val="ru-RU"/>
        </w:rPr>
        <w:t xml:space="preserve">5. ЦЕЛЬ ШАХМАТНОЙ ПАРТИИ </w:t>
      </w:r>
    </w:p>
    <w:p w:rsidR="000C1362" w:rsidRDefault="0073712F">
      <w:pPr>
        <w:spacing w:line="266" w:lineRule="auto"/>
        <w:ind w:left="1280" w:right="60"/>
        <w:jc w:val="both"/>
        <w:rPr>
          <w:lang w:val="ru-RU"/>
        </w:rPr>
      </w:pPr>
      <w:r>
        <w:rPr>
          <w:rFonts w:ascii="Times New Roman" w:eastAsia="Times New Roman" w:hAnsi="Times New Roman" w:cs="Times New Roman" w:hint="eastAsia"/>
          <w:color w:val="000000"/>
          <w:sz w:val="24"/>
          <w:szCs w:val="22"/>
          <w:lang w:val="ru-RU"/>
        </w:rPr>
        <w:t xml:space="preserve">Шах, мат, пат, ничья, мат в один ход, длинная и короткая рокировка и ее правила. </w:t>
      </w:r>
      <w:r>
        <w:rPr>
          <w:rFonts w:ascii="Times New Roman" w:eastAsia="Times New Roman" w:hAnsi="Times New Roman" w:cs="Times New Roman" w:hint="eastAsia"/>
          <w:i/>
          <w:color w:val="000000"/>
          <w:sz w:val="24"/>
          <w:szCs w:val="22"/>
          <w:lang w:val="ru-RU"/>
        </w:rPr>
        <w:t>Дидактические игры и задания</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«Шах или не шах».</w:t>
      </w:r>
      <w:r>
        <w:rPr>
          <w:rFonts w:ascii="Times New Roman" w:eastAsia="Times New Roman" w:hAnsi="Times New Roman" w:cs="Times New Roman" w:hint="eastAsia"/>
          <w:color w:val="000000"/>
          <w:sz w:val="24"/>
          <w:szCs w:val="22"/>
          <w:lang w:val="ru-RU"/>
        </w:rPr>
        <w:t xml:space="preserve"> Приводится ряд положений, в которых ученики должны определить: стоит ли король под шахом или нет. </w:t>
      </w:r>
    </w:p>
    <w:p w:rsidR="000C1362" w:rsidRDefault="0073712F">
      <w:pPr>
        <w:spacing w:line="266" w:lineRule="auto"/>
        <w:ind w:left="1280" w:right="60"/>
        <w:jc w:val="both"/>
        <w:rPr>
          <w:lang w:val="ru-RU"/>
        </w:rPr>
      </w:pPr>
      <w:r>
        <w:rPr>
          <w:rFonts w:ascii="Times New Roman" w:eastAsia="Times New Roman" w:hAnsi="Times New Roman" w:cs="Times New Roman" w:hint="eastAsia"/>
          <w:b/>
          <w:color w:val="000000"/>
          <w:sz w:val="24"/>
          <w:szCs w:val="22"/>
          <w:lang w:val="ru-RU"/>
        </w:rPr>
        <w:t>«Дай шах».</w:t>
      </w:r>
      <w:r>
        <w:rPr>
          <w:rFonts w:ascii="Times New Roman" w:eastAsia="Times New Roman" w:hAnsi="Times New Roman" w:cs="Times New Roman" w:hint="eastAsia"/>
          <w:color w:val="000000"/>
          <w:sz w:val="24"/>
          <w:szCs w:val="22"/>
          <w:lang w:val="ru-RU"/>
        </w:rPr>
        <w:t xml:space="preserve"> Требуется объявить шах неприятельскому королю. </w:t>
      </w:r>
    </w:p>
    <w:p w:rsidR="000C1362" w:rsidRDefault="0073712F">
      <w:pPr>
        <w:spacing w:line="266" w:lineRule="auto"/>
        <w:ind w:left="1280" w:right="60"/>
        <w:jc w:val="both"/>
        <w:rPr>
          <w:lang w:val="ru-RU"/>
        </w:rPr>
      </w:pPr>
      <w:r>
        <w:rPr>
          <w:rFonts w:ascii="Times New Roman" w:eastAsia="Times New Roman" w:hAnsi="Times New Roman" w:cs="Times New Roman" w:hint="eastAsia"/>
          <w:b/>
          <w:color w:val="000000"/>
          <w:sz w:val="24"/>
          <w:szCs w:val="22"/>
          <w:lang w:val="ru-RU"/>
        </w:rPr>
        <w:t>«Пять шахов».</w:t>
      </w:r>
      <w:r>
        <w:rPr>
          <w:rFonts w:ascii="Times New Roman" w:eastAsia="Times New Roman" w:hAnsi="Times New Roman" w:cs="Times New Roman" w:hint="eastAsia"/>
          <w:color w:val="000000"/>
          <w:sz w:val="24"/>
          <w:szCs w:val="22"/>
          <w:lang w:val="ru-RU"/>
        </w:rPr>
        <w:t xml:space="preserve"> Каждой из пяти белых фигур нужно объявить шах черному королю. </w:t>
      </w:r>
    </w:p>
    <w:p w:rsidR="000C1362" w:rsidRDefault="0073712F">
      <w:pPr>
        <w:spacing w:line="266" w:lineRule="auto"/>
        <w:ind w:left="1280" w:right="60"/>
        <w:jc w:val="both"/>
        <w:rPr>
          <w:lang w:val="ru-RU"/>
        </w:rPr>
      </w:pPr>
      <w:r>
        <w:rPr>
          <w:rFonts w:ascii="Times New Roman" w:eastAsia="Times New Roman" w:hAnsi="Times New Roman" w:cs="Times New Roman" w:hint="eastAsia"/>
          <w:b/>
          <w:color w:val="000000"/>
          <w:sz w:val="24"/>
          <w:szCs w:val="22"/>
          <w:lang w:val="ru-RU"/>
        </w:rPr>
        <w:t>«Защита от шаха».</w:t>
      </w:r>
      <w:r>
        <w:rPr>
          <w:rFonts w:ascii="Times New Roman" w:eastAsia="Times New Roman" w:hAnsi="Times New Roman" w:cs="Times New Roman" w:hint="eastAsia"/>
          <w:color w:val="000000"/>
          <w:sz w:val="24"/>
          <w:szCs w:val="22"/>
          <w:lang w:val="ru-RU"/>
        </w:rPr>
        <w:t xml:space="preserve"> Белый король должен защититься от шаха. </w:t>
      </w:r>
    </w:p>
    <w:p w:rsidR="000C1362" w:rsidRDefault="0073712F">
      <w:pPr>
        <w:spacing w:line="266" w:lineRule="auto"/>
        <w:ind w:left="420" w:right="60" w:firstLine="840"/>
        <w:jc w:val="both"/>
        <w:rPr>
          <w:lang w:val="ru-RU"/>
        </w:rPr>
      </w:pPr>
      <w:r>
        <w:rPr>
          <w:rFonts w:ascii="Times New Roman" w:eastAsia="Times New Roman" w:hAnsi="Times New Roman" w:cs="Times New Roman" w:hint="eastAsia"/>
          <w:b/>
          <w:color w:val="000000"/>
          <w:sz w:val="24"/>
          <w:szCs w:val="22"/>
          <w:lang w:val="ru-RU"/>
        </w:rPr>
        <w:t>«Мат или не мат».</w:t>
      </w:r>
      <w:r>
        <w:rPr>
          <w:rFonts w:ascii="Times New Roman" w:eastAsia="Times New Roman" w:hAnsi="Times New Roman" w:cs="Times New Roman" w:hint="eastAsia"/>
          <w:color w:val="000000"/>
          <w:sz w:val="24"/>
          <w:szCs w:val="22"/>
          <w:lang w:val="ru-RU"/>
        </w:rPr>
        <w:t xml:space="preserve"> Приводится ряд положений, в которых ученики должны определить: дан ли мат черному королю. </w:t>
      </w:r>
    </w:p>
    <w:p w:rsidR="000C1362" w:rsidRDefault="0073712F">
      <w:pPr>
        <w:spacing w:line="266" w:lineRule="auto"/>
        <w:ind w:left="1280" w:right="60"/>
        <w:jc w:val="both"/>
        <w:rPr>
          <w:lang w:val="ru-RU"/>
        </w:rPr>
      </w:pPr>
      <w:r>
        <w:rPr>
          <w:rFonts w:ascii="Times New Roman" w:eastAsia="Times New Roman" w:hAnsi="Times New Roman" w:cs="Times New Roman" w:hint="eastAsia"/>
          <w:b/>
          <w:color w:val="000000"/>
          <w:sz w:val="24"/>
          <w:szCs w:val="22"/>
          <w:lang w:val="ru-RU"/>
        </w:rPr>
        <w:t>«Первый шах».</w:t>
      </w:r>
      <w:r>
        <w:rPr>
          <w:rFonts w:ascii="Times New Roman" w:eastAsia="Times New Roman" w:hAnsi="Times New Roman" w:cs="Times New Roman" w:hint="eastAsia"/>
          <w:color w:val="000000"/>
          <w:sz w:val="24"/>
          <w:szCs w:val="22"/>
          <w:lang w:val="ru-RU"/>
        </w:rPr>
        <w:t xml:space="preserve"> Игра проводится всеми фигурами из начального положения.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Выигрывает тот, кто объявит первый шах. </w:t>
      </w:r>
    </w:p>
    <w:p w:rsidR="000C1362" w:rsidRDefault="0073712F">
      <w:pPr>
        <w:spacing w:after="20" w:line="256" w:lineRule="auto"/>
        <w:ind w:right="80"/>
        <w:jc w:val="right"/>
        <w:rPr>
          <w:lang w:val="ru-RU"/>
        </w:rPr>
      </w:pPr>
      <w:r>
        <w:rPr>
          <w:rFonts w:ascii="Times New Roman" w:eastAsia="Times New Roman" w:hAnsi="Times New Roman" w:cs="Times New Roman" w:hint="eastAsia"/>
          <w:b/>
          <w:color w:val="000000"/>
          <w:sz w:val="24"/>
          <w:szCs w:val="22"/>
          <w:lang w:val="ru-RU"/>
        </w:rPr>
        <w:t>«Рокировка».</w:t>
      </w:r>
      <w:r>
        <w:rPr>
          <w:rFonts w:ascii="Times New Roman" w:eastAsia="Times New Roman" w:hAnsi="Times New Roman" w:cs="Times New Roman" w:hint="eastAsia"/>
          <w:color w:val="000000"/>
          <w:sz w:val="24"/>
          <w:szCs w:val="22"/>
          <w:lang w:val="ru-RU"/>
        </w:rPr>
        <w:t xml:space="preserve"> Ученики должны определить, можно ли рокировать в тех или иных </w:t>
      </w:r>
    </w:p>
    <w:p w:rsidR="000C1362" w:rsidRDefault="0073712F">
      <w:pPr>
        <w:spacing w:line="266" w:lineRule="auto"/>
        <w:ind w:left="420" w:right="60"/>
        <w:jc w:val="both"/>
        <w:rPr>
          <w:lang w:val="ru-RU"/>
        </w:rPr>
      </w:pPr>
      <w:r>
        <w:rPr>
          <w:rFonts w:ascii="Times New Roman" w:eastAsia="Times New Roman" w:hAnsi="Times New Roman" w:cs="Times New Roman" w:hint="eastAsia"/>
          <w:color w:val="000000"/>
          <w:sz w:val="24"/>
          <w:szCs w:val="22"/>
          <w:lang w:val="ru-RU"/>
        </w:rPr>
        <w:t xml:space="preserve">случаях. </w:t>
      </w:r>
    </w:p>
    <w:p w:rsidR="000C1362" w:rsidRDefault="000C1362">
      <w:pPr>
        <w:spacing w:line="256" w:lineRule="auto"/>
        <w:ind w:left="1280"/>
        <w:rPr>
          <w:lang w:val="ru-RU"/>
        </w:rPr>
      </w:pPr>
    </w:p>
    <w:p w:rsidR="000C1362" w:rsidRDefault="0073712F">
      <w:pPr>
        <w:spacing w:after="40" w:line="256" w:lineRule="auto"/>
        <w:ind w:left="1260"/>
        <w:rPr>
          <w:lang w:val="ru-RU"/>
        </w:rPr>
      </w:pPr>
      <w:r>
        <w:rPr>
          <w:rFonts w:ascii="Times New Roman" w:eastAsia="Times New Roman" w:hAnsi="Times New Roman" w:cs="Times New Roman" w:hint="eastAsia"/>
          <w:b/>
          <w:color w:val="000000"/>
          <w:szCs w:val="22"/>
          <w:lang w:val="ru-RU"/>
        </w:rPr>
        <w:t xml:space="preserve">6. ИГРА ВСЕМИ ФИГУРАМИ ИЗ НАЧАЛЬНОГО ПОЛОЖЕНИЯ </w:t>
      </w:r>
    </w:p>
    <w:p w:rsidR="000C1362" w:rsidRDefault="0073712F">
      <w:pPr>
        <w:spacing w:line="266" w:lineRule="auto"/>
        <w:ind w:left="1280" w:right="60"/>
        <w:jc w:val="both"/>
        <w:rPr>
          <w:lang w:val="ru-RU"/>
        </w:rPr>
      </w:pPr>
      <w:r>
        <w:rPr>
          <w:rFonts w:ascii="Times New Roman" w:eastAsia="Times New Roman" w:hAnsi="Times New Roman" w:cs="Times New Roman" w:hint="eastAsia"/>
          <w:color w:val="000000"/>
          <w:sz w:val="24"/>
          <w:szCs w:val="22"/>
          <w:lang w:val="ru-RU"/>
        </w:rPr>
        <w:lastRenderedPageBreak/>
        <w:t xml:space="preserve">Самые общие представления о том, как начинать шахматную партию. </w:t>
      </w:r>
    </w:p>
    <w:p w:rsidR="000C1362" w:rsidRDefault="0073712F">
      <w:pPr>
        <w:pStyle w:val="3"/>
        <w:ind w:left="1860"/>
        <w:rPr>
          <w:rFonts w:hint="default"/>
          <w:lang w:val="ru-RU"/>
        </w:rPr>
      </w:pPr>
      <w:r>
        <w:rPr>
          <w:lang w:val="ru-RU"/>
        </w:rPr>
        <w:t>Дидактические игры и задания</w:t>
      </w:r>
    </w:p>
    <w:p w:rsidR="000C1362" w:rsidRDefault="0073712F">
      <w:pPr>
        <w:spacing w:line="256" w:lineRule="auto"/>
        <w:ind w:right="80"/>
        <w:jc w:val="right"/>
        <w:rPr>
          <w:lang w:val="ru-RU"/>
        </w:rPr>
      </w:pPr>
      <w:r>
        <w:rPr>
          <w:rFonts w:ascii="Times New Roman" w:eastAsia="Times New Roman" w:hAnsi="Times New Roman" w:cs="Times New Roman" w:hint="eastAsia"/>
          <w:b/>
          <w:color w:val="000000"/>
          <w:sz w:val="24"/>
          <w:szCs w:val="22"/>
          <w:lang w:val="ru-RU"/>
        </w:rPr>
        <w:t>«Два хода».</w:t>
      </w:r>
      <w:r>
        <w:rPr>
          <w:rFonts w:ascii="Times New Roman" w:eastAsia="Times New Roman" w:hAnsi="Times New Roman" w:cs="Times New Roman" w:hint="eastAsia"/>
          <w:color w:val="000000"/>
          <w:sz w:val="24"/>
          <w:szCs w:val="22"/>
          <w:lang w:val="ru-RU"/>
        </w:rPr>
        <w:t xml:space="preserve"> Для того чтобы ученик научился создавать и реализовывать угрозы, </w:t>
      </w:r>
    </w:p>
    <w:p w:rsidR="000C1362" w:rsidRDefault="0073712F">
      <w:pPr>
        <w:spacing w:line="266" w:lineRule="auto"/>
        <w:ind w:left="420" w:right="60"/>
        <w:jc w:val="both"/>
        <w:rPr>
          <w:rFonts w:ascii="Times New Roman" w:eastAsia="Times New Roman" w:hAnsi="Times New Roman" w:cs="Times New Roman"/>
          <w:color w:val="000000"/>
          <w:sz w:val="24"/>
          <w:szCs w:val="22"/>
          <w:lang w:val="ru-RU"/>
        </w:rPr>
      </w:pPr>
      <w:r>
        <w:rPr>
          <w:rFonts w:ascii="Times New Roman" w:eastAsia="Times New Roman" w:hAnsi="Times New Roman" w:cs="Times New Roman" w:hint="eastAsia"/>
          <w:color w:val="000000"/>
          <w:sz w:val="24"/>
          <w:szCs w:val="22"/>
          <w:lang w:val="ru-RU"/>
        </w:rPr>
        <w:t xml:space="preserve">он играет с педагогом следующим образом: на каждый ход учителя ученик отвечает двумя своими ходами. </w:t>
      </w:r>
    </w:p>
    <w:p w:rsidR="000C1362" w:rsidRDefault="0073712F">
      <w:pPr>
        <w:numPr>
          <w:ilvl w:val="0"/>
          <w:numId w:val="3"/>
        </w:numPr>
        <w:shd w:val="clear" w:color="auto" w:fill="FFFFFF"/>
        <w:spacing w:beforeAutospacing="1" w:afterAutospacing="1" w:line="12" w:lineRule="atLeast"/>
        <w:ind w:left="360" w:right="20"/>
        <w:jc w:val="center"/>
        <w:rPr>
          <w:rFonts w:ascii="Times New Roman" w:hAnsi="Times New Roman" w:cs="Times New Roman"/>
          <w:color w:val="000000"/>
        </w:rPr>
      </w:pPr>
      <w:r>
        <w:rPr>
          <w:rFonts w:ascii="Times New Roman" w:hAnsi="Times New Roman" w:cs="Times New Roman"/>
          <w:b/>
          <w:bCs/>
          <w:color w:val="000000"/>
          <w:sz w:val="28"/>
          <w:szCs w:val="28"/>
          <w:shd w:val="clear" w:color="auto" w:fill="FFFFFF"/>
          <w:lang w:val="ru-RU"/>
        </w:rPr>
        <w:t xml:space="preserve">6. </w:t>
      </w:r>
      <w:r>
        <w:rPr>
          <w:rFonts w:ascii="Times New Roman" w:hAnsi="Times New Roman" w:cs="Times New Roman"/>
          <w:b/>
          <w:bCs/>
          <w:color w:val="000000"/>
          <w:sz w:val="28"/>
          <w:szCs w:val="28"/>
          <w:shd w:val="clear" w:color="auto" w:fill="FFFFFF"/>
        </w:rPr>
        <w:t>ТЕМАТИЧЕСКОЕ ПЛАНИРОВАНИЕ</w:t>
      </w:r>
    </w:p>
    <w:tbl>
      <w:tblPr>
        <w:tblW w:w="9792" w:type="dxa"/>
        <w:tblInd w:w="-100"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63"/>
        <w:gridCol w:w="6035"/>
        <w:gridCol w:w="2894"/>
      </w:tblGrid>
      <w:tr w:rsidR="000C1362">
        <w:trPr>
          <w:trHeight w:val="2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sz w:val="20"/>
                <w:szCs w:val="20"/>
              </w:rPr>
            </w:pPr>
            <w:r>
              <w:rPr>
                <w:rFonts w:ascii="Times New Roman" w:hAnsi="Times New Roman" w:cs="Times New Roman"/>
                <w:b/>
                <w:bCs/>
                <w:color w:val="000000"/>
              </w:rPr>
              <w:t>№</w:t>
            </w:r>
          </w:p>
        </w:tc>
        <w:tc>
          <w:tcPr>
            <w:tcW w:w="5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jc w:val="center"/>
              <w:rPr>
                <w:rFonts w:ascii="Times New Roman" w:hAnsi="Times New Roman" w:cs="Times New Roman"/>
                <w:color w:val="000000"/>
              </w:rPr>
            </w:pPr>
            <w:proofErr w:type="spellStart"/>
            <w:r>
              <w:rPr>
                <w:rFonts w:ascii="Times New Roman" w:hAnsi="Times New Roman" w:cs="Times New Roman"/>
                <w:b/>
                <w:bCs/>
                <w:color w:val="000000"/>
              </w:rPr>
              <w:t>Тема</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занятия</w:t>
            </w:r>
            <w:proofErr w:type="spellEnd"/>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jc w:val="center"/>
              <w:rPr>
                <w:rFonts w:ascii="Times New Roman" w:hAnsi="Times New Roman" w:cs="Times New Roman"/>
                <w:color w:val="000000"/>
              </w:rPr>
            </w:pPr>
            <w:proofErr w:type="spellStart"/>
            <w:r>
              <w:rPr>
                <w:rFonts w:ascii="Times New Roman" w:hAnsi="Times New Roman" w:cs="Times New Roman"/>
                <w:b/>
                <w:bCs/>
                <w:color w:val="000000"/>
              </w:rPr>
              <w:t>Количество</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часов</w:t>
            </w:r>
            <w:proofErr w:type="spellEnd"/>
          </w:p>
        </w:tc>
      </w:tr>
      <w:tr w:rsidR="000C1362">
        <w:trPr>
          <w:trHeight w:val="2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sz w:val="20"/>
                <w:szCs w:val="20"/>
              </w:rPr>
            </w:pPr>
            <w:r>
              <w:rPr>
                <w:rFonts w:ascii="Times New Roman" w:hAnsi="Times New Roman" w:cs="Times New Roman"/>
                <w:color w:val="000000"/>
              </w:rPr>
              <w:t>1</w:t>
            </w:r>
          </w:p>
        </w:tc>
        <w:tc>
          <w:tcPr>
            <w:tcW w:w="5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proofErr w:type="spellStart"/>
            <w:r>
              <w:rPr>
                <w:rFonts w:ascii="Times New Roman" w:hAnsi="Times New Roman" w:cs="Times New Roman"/>
                <w:color w:val="000000"/>
              </w:rPr>
              <w:t>Шахматная</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доска</w:t>
            </w:r>
            <w:proofErr w:type="spellEnd"/>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jc w:val="center"/>
              <w:rPr>
                <w:rFonts w:ascii="Times New Roman" w:hAnsi="Times New Roman" w:cs="Times New Roman"/>
                <w:color w:val="000000"/>
                <w:lang w:val="ru-RU"/>
              </w:rPr>
            </w:pPr>
            <w:r>
              <w:rPr>
                <w:rFonts w:ascii="Times New Roman" w:hAnsi="Times New Roman" w:cs="Times New Roman"/>
                <w:color w:val="000000"/>
                <w:lang w:val="ru-RU"/>
              </w:rPr>
              <w:t>10</w:t>
            </w:r>
          </w:p>
        </w:tc>
      </w:tr>
      <w:tr w:rsidR="000C1362">
        <w:trPr>
          <w:trHeight w:val="2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r>
              <w:rPr>
                <w:rFonts w:ascii="Times New Roman" w:hAnsi="Times New Roman" w:cs="Times New Roman"/>
                <w:color w:val="000000"/>
              </w:rPr>
              <w:t>2</w:t>
            </w:r>
          </w:p>
        </w:tc>
        <w:tc>
          <w:tcPr>
            <w:tcW w:w="5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proofErr w:type="spellStart"/>
            <w:r>
              <w:rPr>
                <w:rFonts w:ascii="Times New Roman" w:hAnsi="Times New Roman" w:cs="Times New Roman"/>
                <w:color w:val="000000"/>
              </w:rPr>
              <w:t>Шахматные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фигуры</w:t>
            </w:r>
            <w:proofErr w:type="spellEnd"/>
            <w:r>
              <w:rPr>
                <w:rFonts w:ascii="Times New Roman" w:hAnsi="Times New Roman" w:cs="Times New Roman"/>
                <w:color w:val="000000"/>
              </w:rPr>
              <w:t>.</w:t>
            </w: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jc w:val="center"/>
              <w:rPr>
                <w:rFonts w:ascii="Times New Roman" w:hAnsi="Times New Roman" w:cs="Times New Roman"/>
                <w:color w:val="000000"/>
                <w:lang w:val="ru-RU"/>
              </w:rPr>
            </w:pPr>
            <w:r>
              <w:rPr>
                <w:rFonts w:ascii="Times New Roman" w:hAnsi="Times New Roman" w:cs="Times New Roman"/>
                <w:color w:val="000000"/>
                <w:lang w:val="ru-RU"/>
              </w:rPr>
              <w:t>12</w:t>
            </w:r>
          </w:p>
        </w:tc>
      </w:tr>
      <w:tr w:rsidR="000C1362">
        <w:trPr>
          <w:trHeight w:val="2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r>
              <w:rPr>
                <w:rFonts w:ascii="Times New Roman" w:hAnsi="Times New Roman" w:cs="Times New Roman"/>
                <w:color w:val="000000"/>
              </w:rPr>
              <w:t>3</w:t>
            </w:r>
          </w:p>
        </w:tc>
        <w:tc>
          <w:tcPr>
            <w:tcW w:w="5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proofErr w:type="spellStart"/>
            <w:r>
              <w:rPr>
                <w:rFonts w:ascii="Times New Roman" w:hAnsi="Times New Roman" w:cs="Times New Roman"/>
                <w:color w:val="000000"/>
              </w:rPr>
              <w:t>Начальная</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расстановка</w:t>
            </w:r>
            <w:proofErr w:type="spellEnd"/>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jc w:val="center"/>
              <w:rPr>
                <w:rFonts w:ascii="Times New Roman" w:hAnsi="Times New Roman" w:cs="Times New Roman"/>
                <w:color w:val="000000"/>
                <w:lang w:val="ru-RU"/>
              </w:rPr>
            </w:pPr>
            <w:r>
              <w:rPr>
                <w:rFonts w:ascii="Times New Roman" w:hAnsi="Times New Roman" w:cs="Times New Roman"/>
                <w:color w:val="000000"/>
                <w:lang w:val="ru-RU"/>
              </w:rPr>
              <w:t>8</w:t>
            </w:r>
          </w:p>
        </w:tc>
      </w:tr>
      <w:tr w:rsidR="000C1362">
        <w:trPr>
          <w:trHeight w:val="2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r>
              <w:rPr>
                <w:rFonts w:ascii="Times New Roman" w:hAnsi="Times New Roman" w:cs="Times New Roman"/>
                <w:color w:val="000000"/>
              </w:rPr>
              <w:t>4</w:t>
            </w:r>
          </w:p>
        </w:tc>
        <w:tc>
          <w:tcPr>
            <w:tcW w:w="5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proofErr w:type="spellStart"/>
            <w:r>
              <w:rPr>
                <w:rFonts w:ascii="Times New Roman" w:hAnsi="Times New Roman" w:cs="Times New Roman"/>
                <w:color w:val="000000"/>
              </w:rPr>
              <w:t>Ходы</w:t>
            </w:r>
            <w:proofErr w:type="spellEnd"/>
            <w:r>
              <w:rPr>
                <w:rFonts w:ascii="Times New Roman" w:hAnsi="Times New Roman" w:cs="Times New Roman"/>
                <w:color w:val="000000"/>
              </w:rPr>
              <w:t xml:space="preserve"> и </w:t>
            </w:r>
            <w:proofErr w:type="spellStart"/>
            <w:r>
              <w:rPr>
                <w:rFonts w:ascii="Times New Roman" w:hAnsi="Times New Roman" w:cs="Times New Roman"/>
                <w:color w:val="000000"/>
              </w:rPr>
              <w:t>взятие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фигур</w:t>
            </w:r>
            <w:proofErr w:type="spellEnd"/>
            <w:r>
              <w:rPr>
                <w:rFonts w:ascii="Times New Roman" w:hAnsi="Times New Roman" w:cs="Times New Roman"/>
                <w:color w:val="000000"/>
              </w:rPr>
              <w:t>.</w:t>
            </w: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jc w:val="center"/>
              <w:rPr>
                <w:rFonts w:ascii="Times New Roman" w:hAnsi="Times New Roman" w:cs="Times New Roman"/>
                <w:color w:val="000000"/>
                <w:lang w:val="ru-RU"/>
              </w:rPr>
            </w:pPr>
            <w:r>
              <w:rPr>
                <w:rFonts w:ascii="Times New Roman" w:hAnsi="Times New Roman" w:cs="Times New Roman"/>
                <w:color w:val="000000"/>
                <w:lang w:val="ru-RU"/>
              </w:rPr>
              <w:t>22</w:t>
            </w:r>
          </w:p>
        </w:tc>
      </w:tr>
      <w:tr w:rsidR="000C1362">
        <w:trPr>
          <w:trHeight w:val="2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r>
              <w:rPr>
                <w:rFonts w:ascii="Times New Roman" w:hAnsi="Times New Roman" w:cs="Times New Roman"/>
                <w:color w:val="000000"/>
              </w:rPr>
              <w:t>5</w:t>
            </w:r>
          </w:p>
        </w:tc>
        <w:tc>
          <w:tcPr>
            <w:tcW w:w="5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proofErr w:type="spellStart"/>
            <w:r>
              <w:rPr>
                <w:rFonts w:ascii="Times New Roman" w:hAnsi="Times New Roman" w:cs="Times New Roman"/>
                <w:color w:val="000000"/>
              </w:rPr>
              <w:t>Цель</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шахматной</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партии</w:t>
            </w:r>
            <w:proofErr w:type="spellEnd"/>
            <w:r>
              <w:rPr>
                <w:rFonts w:ascii="Times New Roman" w:hAnsi="Times New Roman" w:cs="Times New Roman"/>
                <w:color w:val="000000"/>
              </w:rPr>
              <w:t>.</w:t>
            </w: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jc w:val="center"/>
              <w:rPr>
                <w:rFonts w:ascii="Times New Roman" w:hAnsi="Times New Roman" w:cs="Times New Roman"/>
                <w:color w:val="000000"/>
                <w:lang w:val="ru-RU"/>
              </w:rPr>
            </w:pPr>
            <w:r>
              <w:rPr>
                <w:rFonts w:ascii="Times New Roman" w:hAnsi="Times New Roman" w:cs="Times New Roman"/>
                <w:color w:val="000000"/>
                <w:lang w:val="ru-RU"/>
              </w:rPr>
              <w:t>25</w:t>
            </w:r>
          </w:p>
        </w:tc>
      </w:tr>
      <w:tr w:rsidR="000C1362">
        <w:trPr>
          <w:trHeight w:val="2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r>
              <w:rPr>
                <w:rFonts w:ascii="Times New Roman" w:hAnsi="Times New Roman" w:cs="Times New Roman"/>
                <w:color w:val="000000"/>
              </w:rPr>
              <w:t>6</w:t>
            </w:r>
          </w:p>
        </w:tc>
        <w:tc>
          <w:tcPr>
            <w:tcW w:w="5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lang w:val="ru-RU"/>
              </w:rPr>
            </w:pPr>
            <w:r>
              <w:rPr>
                <w:rFonts w:ascii="Times New Roman" w:hAnsi="Times New Roman" w:cs="Times New Roman"/>
                <w:color w:val="000000"/>
                <w:lang w:val="ru-RU"/>
              </w:rPr>
              <w:t>Игра всеми фигурами из начального положения.</w:t>
            </w: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jc w:val="center"/>
              <w:rPr>
                <w:rFonts w:ascii="Times New Roman" w:hAnsi="Times New Roman" w:cs="Times New Roman"/>
                <w:color w:val="000000"/>
                <w:lang w:val="ru-RU"/>
              </w:rPr>
            </w:pPr>
            <w:r>
              <w:rPr>
                <w:rFonts w:ascii="Times New Roman" w:hAnsi="Times New Roman" w:cs="Times New Roman"/>
                <w:color w:val="000000"/>
                <w:lang w:val="ru-RU"/>
              </w:rPr>
              <w:t>25</w:t>
            </w:r>
          </w:p>
        </w:tc>
      </w:tr>
      <w:tr w:rsidR="000C1362">
        <w:trPr>
          <w:trHeight w:val="240"/>
        </w:trPr>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0C1362">
            <w:pPr>
              <w:rPr>
                <w:rFonts w:ascii="Arial" w:hAnsi="Arial" w:cs="Arial"/>
                <w:color w:val="666666"/>
                <w:sz w:val="24"/>
                <w:szCs w:val="24"/>
              </w:rPr>
            </w:pPr>
          </w:p>
        </w:tc>
        <w:tc>
          <w:tcPr>
            <w:tcW w:w="5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rPr>
                <w:rFonts w:ascii="Times New Roman" w:hAnsi="Times New Roman" w:cs="Times New Roman"/>
                <w:color w:val="000000"/>
              </w:rPr>
            </w:pPr>
            <w:proofErr w:type="spellStart"/>
            <w:r>
              <w:rPr>
                <w:rFonts w:ascii="Times New Roman" w:hAnsi="Times New Roman" w:cs="Times New Roman"/>
                <w:color w:val="000000"/>
              </w:rPr>
              <w:t>итого</w:t>
            </w:r>
            <w:proofErr w:type="spellEnd"/>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0C1362" w:rsidRDefault="0073712F">
            <w:pPr>
              <w:pStyle w:val="a4"/>
              <w:spacing w:line="12" w:lineRule="atLeast"/>
              <w:jc w:val="center"/>
              <w:rPr>
                <w:rFonts w:ascii="Times New Roman" w:hAnsi="Times New Roman" w:cs="Times New Roman"/>
                <w:color w:val="000000"/>
                <w:lang w:val="ru-RU"/>
              </w:rPr>
            </w:pPr>
            <w:r>
              <w:rPr>
                <w:rFonts w:ascii="Times New Roman" w:hAnsi="Times New Roman" w:cs="Times New Roman"/>
                <w:color w:val="000000"/>
                <w:lang w:val="ru-RU"/>
              </w:rPr>
              <w:t>102</w:t>
            </w:r>
          </w:p>
        </w:tc>
      </w:tr>
    </w:tbl>
    <w:p w:rsidR="000C1362" w:rsidRDefault="000C1362">
      <w:pPr>
        <w:spacing w:line="266" w:lineRule="auto"/>
        <w:ind w:left="420" w:right="60"/>
        <w:jc w:val="both"/>
        <w:rPr>
          <w:rFonts w:ascii="Times New Roman" w:eastAsia="Times New Roman" w:hAnsi="Times New Roman" w:cs="Times New Roman"/>
          <w:color w:val="000000"/>
          <w:sz w:val="24"/>
          <w:szCs w:val="24"/>
        </w:rPr>
      </w:pPr>
    </w:p>
    <w:p w:rsidR="000C1362" w:rsidRDefault="000C1362">
      <w:pPr>
        <w:spacing w:after="220" w:line="256" w:lineRule="auto"/>
        <w:jc w:val="both"/>
        <w:rPr>
          <w:lang w:val="ru-RU"/>
        </w:rPr>
      </w:pPr>
    </w:p>
    <w:p w:rsidR="000C1362" w:rsidRDefault="0073712F">
      <w:pPr>
        <w:jc w:val="center"/>
        <w:rPr>
          <w:rFonts w:ascii="Times New Roman" w:hAnsi="Times New Roman" w:cs="Times New Roman"/>
          <w:b/>
          <w:sz w:val="28"/>
          <w:szCs w:val="28"/>
        </w:rPr>
      </w:pPr>
      <w:proofErr w:type="spellStart"/>
      <w:r>
        <w:rPr>
          <w:rFonts w:ascii="Times New Roman" w:hAnsi="Times New Roman" w:cs="Times New Roman"/>
          <w:b/>
          <w:sz w:val="28"/>
          <w:szCs w:val="28"/>
        </w:rPr>
        <w:t>Календарно-тематическое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планирование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программного</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материала</w:t>
      </w:r>
      <w:proofErr w:type="spellEnd"/>
    </w:p>
    <w:tbl>
      <w:tblPr>
        <w:tblW w:w="9248"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39"/>
        <w:gridCol w:w="653"/>
        <w:gridCol w:w="2772"/>
        <w:gridCol w:w="5090"/>
      </w:tblGrid>
      <w:tr w:rsidR="000C1362">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 п/п</w:t>
            </w:r>
          </w:p>
        </w:tc>
        <w:tc>
          <w:tcPr>
            <w:tcW w:w="668" w:type="dxa"/>
            <w:gridSpan w:val="2"/>
          </w:tcPr>
          <w:p w:rsidR="000C1362" w:rsidRDefault="0073712F">
            <w:pPr>
              <w:jc w:val="center"/>
              <w:rPr>
                <w:rFonts w:ascii="Times New Roman" w:hAnsi="Times New Roman" w:cs="Times New Roman"/>
                <w:sz w:val="28"/>
                <w:szCs w:val="28"/>
              </w:rPr>
            </w:pPr>
            <w:proofErr w:type="spellStart"/>
            <w:r>
              <w:rPr>
                <w:rFonts w:ascii="Times New Roman" w:hAnsi="Times New Roman" w:cs="Times New Roman"/>
                <w:sz w:val="28"/>
                <w:szCs w:val="28"/>
              </w:rPr>
              <w:t>Дата</w:t>
            </w:r>
            <w:proofErr w:type="spellEnd"/>
            <w:r>
              <w:rPr>
                <w:rFonts w:ascii="Times New Roman" w:hAnsi="Times New Roman" w:cs="Times New Roman"/>
                <w:sz w:val="28"/>
                <w:szCs w:val="28"/>
              </w:rPr>
              <w:t xml:space="preserve"> </w:t>
            </w:r>
          </w:p>
        </w:tc>
        <w:tc>
          <w:tcPr>
            <w:tcW w:w="2830" w:type="dxa"/>
          </w:tcPr>
          <w:p w:rsidR="000C1362" w:rsidRDefault="0073712F">
            <w:pPr>
              <w:jc w:val="center"/>
              <w:rPr>
                <w:rFonts w:ascii="Times New Roman" w:hAnsi="Times New Roman" w:cs="Times New Roman"/>
                <w:sz w:val="28"/>
                <w:szCs w:val="28"/>
              </w:rPr>
            </w:pPr>
            <w:proofErr w:type="spellStart"/>
            <w:r>
              <w:rPr>
                <w:rFonts w:ascii="Times New Roman" w:hAnsi="Times New Roman" w:cs="Times New Roman"/>
                <w:sz w:val="28"/>
                <w:szCs w:val="28"/>
              </w:rPr>
              <w:t>Тема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занятия</w:t>
            </w:r>
            <w:proofErr w:type="spellEnd"/>
          </w:p>
        </w:tc>
        <w:tc>
          <w:tcPr>
            <w:tcW w:w="5210" w:type="dxa"/>
          </w:tcPr>
          <w:p w:rsidR="000C1362" w:rsidRDefault="0073712F">
            <w:pPr>
              <w:jc w:val="center"/>
              <w:rPr>
                <w:rFonts w:ascii="Times New Roman" w:hAnsi="Times New Roman" w:cs="Times New Roman"/>
                <w:sz w:val="28"/>
                <w:szCs w:val="28"/>
              </w:rPr>
            </w:pPr>
            <w:proofErr w:type="spellStart"/>
            <w:r>
              <w:rPr>
                <w:rFonts w:ascii="Times New Roman" w:hAnsi="Times New Roman" w:cs="Times New Roman"/>
                <w:sz w:val="28"/>
                <w:szCs w:val="28"/>
              </w:rPr>
              <w:t>Краткое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содержание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занятия</w:t>
            </w:r>
            <w:proofErr w:type="spellEnd"/>
          </w:p>
        </w:tc>
      </w:tr>
      <w:tr w:rsidR="000C1362">
        <w:tc>
          <w:tcPr>
            <w:tcW w:w="9248" w:type="dxa"/>
            <w:gridSpan w:val="5"/>
          </w:tcPr>
          <w:p w:rsidR="000C1362" w:rsidRDefault="0073712F">
            <w:pPr>
              <w:rPr>
                <w:rFonts w:ascii="Times New Roman" w:hAnsi="Times New Roman" w:cs="Times New Roman"/>
                <w:b/>
                <w:shadow/>
                <w:sz w:val="28"/>
                <w:szCs w:val="28"/>
              </w:rPr>
            </w:pPr>
            <w:r>
              <w:rPr>
                <w:rFonts w:ascii="Times New Roman" w:hAnsi="Times New Roman" w:cs="Times New Roman"/>
                <w:b/>
                <w:shadow/>
                <w:sz w:val="28"/>
                <w:szCs w:val="28"/>
              </w:rPr>
              <w:t xml:space="preserve">I. </w:t>
            </w:r>
            <w:proofErr w:type="spellStart"/>
            <w:r>
              <w:rPr>
                <w:rFonts w:ascii="Times New Roman" w:hAnsi="Times New Roman" w:cs="Times New Roman"/>
                <w:b/>
                <w:shadow/>
                <w:sz w:val="28"/>
                <w:szCs w:val="28"/>
              </w:rPr>
              <w:t>Шахматная</w:t>
            </w:r>
            <w:proofErr w:type="spellEnd"/>
            <w:r>
              <w:rPr>
                <w:rFonts w:ascii="Times New Roman" w:hAnsi="Times New Roman" w:cs="Times New Roman"/>
                <w:b/>
                <w:shadow/>
                <w:sz w:val="28"/>
                <w:szCs w:val="28"/>
              </w:rPr>
              <w:t xml:space="preserve"> </w:t>
            </w:r>
            <w:proofErr w:type="spellStart"/>
            <w:r>
              <w:rPr>
                <w:rFonts w:ascii="Times New Roman" w:hAnsi="Times New Roman" w:cs="Times New Roman"/>
                <w:b/>
                <w:shadow/>
                <w:sz w:val="28"/>
                <w:szCs w:val="28"/>
              </w:rPr>
              <w:t>доска</w:t>
            </w:r>
            <w:proofErr w:type="spellEnd"/>
            <w:r>
              <w:rPr>
                <w:rFonts w:ascii="Times New Roman" w:hAnsi="Times New Roman" w:cs="Times New Roman"/>
                <w:b/>
                <w:shadow/>
                <w:sz w:val="28"/>
                <w:szCs w:val="28"/>
              </w:rPr>
              <w:t>.    4 ч.</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1</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Первое знакомство с шахматным королевством. Шахматная доска. Белые и черные поля.</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Чтение-инсценировка дидактической сказки «Удивительные приключения шахматной доски».</w:t>
            </w:r>
          </w:p>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Чтение-инсценировка дидактической сказки «Котята-хвастунишки».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Линии на шахматной доске. Горизонтали и вертикали.</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и игры «Горизонталь», «Вертикаль».</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3</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Линии на шахматной доске. Диагонали.</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Чтение-инсценировка дидактической сказки из книги </w:t>
            </w:r>
            <w:proofErr w:type="spellStart"/>
            <w:r w:rsidRPr="0073712F">
              <w:rPr>
                <w:rFonts w:ascii="Times New Roman" w:hAnsi="Times New Roman" w:cs="Times New Roman"/>
                <w:sz w:val="28"/>
                <w:szCs w:val="28"/>
                <w:lang w:val="ru-RU"/>
              </w:rPr>
              <w:t>И.Г.Сухина</w:t>
            </w:r>
            <w:proofErr w:type="spellEnd"/>
            <w:r w:rsidRPr="0073712F">
              <w:rPr>
                <w:rFonts w:ascii="Times New Roman" w:hAnsi="Times New Roman" w:cs="Times New Roman"/>
                <w:sz w:val="28"/>
                <w:szCs w:val="28"/>
                <w:lang w:val="ru-RU"/>
              </w:rPr>
              <w:t xml:space="preserve"> «Приключения в шахматной стране» (с.132-135). </w:t>
            </w:r>
          </w:p>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и игры «Диагональ».</w:t>
            </w:r>
          </w:p>
        </w:tc>
      </w:tr>
      <w:tr w:rsidR="000C1362">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4</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sz w:val="28"/>
                <w:szCs w:val="28"/>
              </w:rPr>
              <w:t>Центр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шахматной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доски</w:t>
            </w:r>
            <w:proofErr w:type="spellEnd"/>
            <w:r>
              <w:rPr>
                <w:rFonts w:ascii="Times New Roman" w:hAnsi="Times New Roman" w:cs="Times New Roman"/>
                <w:sz w:val="28"/>
                <w:szCs w:val="28"/>
              </w:rPr>
              <w:t>.</w:t>
            </w:r>
          </w:p>
        </w:tc>
        <w:tc>
          <w:tcPr>
            <w:tcW w:w="5210" w:type="dxa"/>
          </w:tcPr>
          <w:p w:rsidR="000C1362" w:rsidRDefault="000C1362">
            <w:pPr>
              <w:rPr>
                <w:rFonts w:ascii="Times New Roman" w:hAnsi="Times New Roman" w:cs="Times New Roman"/>
                <w:sz w:val="28"/>
                <w:szCs w:val="28"/>
              </w:rPr>
            </w:pPr>
          </w:p>
        </w:tc>
      </w:tr>
      <w:tr w:rsidR="000C1362">
        <w:tc>
          <w:tcPr>
            <w:tcW w:w="9248" w:type="dxa"/>
            <w:gridSpan w:val="5"/>
          </w:tcPr>
          <w:p w:rsidR="000C1362" w:rsidRDefault="0073712F">
            <w:pPr>
              <w:rPr>
                <w:rFonts w:ascii="Times New Roman" w:hAnsi="Times New Roman" w:cs="Times New Roman"/>
                <w:sz w:val="28"/>
                <w:szCs w:val="28"/>
              </w:rPr>
            </w:pPr>
            <w:r>
              <w:rPr>
                <w:rFonts w:ascii="Times New Roman" w:hAnsi="Times New Roman" w:cs="Times New Roman"/>
                <w:b/>
                <w:shadow/>
                <w:sz w:val="28"/>
                <w:szCs w:val="28"/>
              </w:rPr>
              <w:t xml:space="preserve">II. </w:t>
            </w:r>
            <w:proofErr w:type="spellStart"/>
            <w:r>
              <w:rPr>
                <w:rFonts w:ascii="Times New Roman" w:hAnsi="Times New Roman" w:cs="Times New Roman"/>
                <w:b/>
                <w:shadow/>
                <w:sz w:val="28"/>
                <w:szCs w:val="28"/>
              </w:rPr>
              <w:t>Шахматные</w:t>
            </w:r>
            <w:proofErr w:type="spellEnd"/>
            <w:r>
              <w:rPr>
                <w:rFonts w:ascii="Times New Roman" w:hAnsi="Times New Roman" w:cs="Times New Roman"/>
                <w:b/>
                <w:shadow/>
                <w:sz w:val="28"/>
                <w:szCs w:val="28"/>
              </w:rPr>
              <w:t xml:space="preserve"> </w:t>
            </w:r>
            <w:proofErr w:type="spellStart"/>
            <w:r>
              <w:rPr>
                <w:rFonts w:ascii="Times New Roman" w:hAnsi="Times New Roman" w:cs="Times New Roman"/>
                <w:b/>
                <w:shadow/>
                <w:sz w:val="28"/>
                <w:szCs w:val="28"/>
              </w:rPr>
              <w:t>фигуры</w:t>
            </w:r>
            <w:proofErr w:type="spellEnd"/>
            <w:r>
              <w:rPr>
                <w:rFonts w:ascii="Times New Roman" w:hAnsi="Times New Roman" w:cs="Times New Roman"/>
                <w:b/>
                <w:shadow/>
                <w:sz w:val="28"/>
                <w:szCs w:val="28"/>
              </w:rPr>
              <w:t>.     4 ч.</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5-6</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Шахматные фигуры. Белые и черные </w:t>
            </w:r>
            <w:r w:rsidRPr="0073712F">
              <w:rPr>
                <w:rFonts w:ascii="Times New Roman" w:hAnsi="Times New Roman" w:cs="Times New Roman"/>
                <w:sz w:val="28"/>
                <w:szCs w:val="28"/>
                <w:lang w:val="ru-RU"/>
              </w:rPr>
              <w:lastRenderedPageBreak/>
              <w:t>фигуры. Ладья, слон, ферзь, конь, пешка, король.</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lastRenderedPageBreak/>
              <w:t xml:space="preserve">Дидактические задания и игры «Волшебный мешочек», «Угадай-ка», </w:t>
            </w:r>
            <w:r w:rsidRPr="0073712F">
              <w:rPr>
                <w:rFonts w:ascii="Times New Roman" w:hAnsi="Times New Roman" w:cs="Times New Roman"/>
                <w:sz w:val="28"/>
                <w:szCs w:val="28"/>
                <w:lang w:val="ru-RU"/>
              </w:rPr>
              <w:lastRenderedPageBreak/>
              <w:t>«Секретная фигура», «Что общего», «Большая и маленькая».  Просмотр диафильма «Приключения в Шахматной стране. Первый шаг в мир шахмат».</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lastRenderedPageBreak/>
              <w:t>7-8</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Сравнительная сила фигур. Ценность шахматных фигур.</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и игры «Кто сильнее?», «Обе армии равны».</w:t>
            </w:r>
          </w:p>
        </w:tc>
      </w:tr>
      <w:tr w:rsidR="000C1362" w:rsidRPr="00135473">
        <w:tc>
          <w:tcPr>
            <w:tcW w:w="9248" w:type="dxa"/>
            <w:gridSpan w:val="5"/>
          </w:tcPr>
          <w:p w:rsidR="000C1362" w:rsidRPr="0073712F" w:rsidRDefault="0073712F">
            <w:pPr>
              <w:rPr>
                <w:rFonts w:ascii="Times New Roman" w:hAnsi="Times New Roman" w:cs="Times New Roman"/>
                <w:sz w:val="28"/>
                <w:szCs w:val="28"/>
                <w:lang w:val="ru-RU"/>
              </w:rPr>
            </w:pPr>
            <w:r>
              <w:rPr>
                <w:rFonts w:ascii="Times New Roman" w:hAnsi="Times New Roman" w:cs="Times New Roman"/>
                <w:b/>
                <w:shadow/>
                <w:sz w:val="28"/>
                <w:szCs w:val="28"/>
              </w:rPr>
              <w:t>III</w:t>
            </w:r>
            <w:r w:rsidRPr="0073712F">
              <w:rPr>
                <w:rFonts w:ascii="Times New Roman" w:hAnsi="Times New Roman" w:cs="Times New Roman"/>
                <w:b/>
                <w:shadow/>
                <w:sz w:val="28"/>
                <w:szCs w:val="28"/>
                <w:lang w:val="ru-RU"/>
              </w:rPr>
              <w:t>. Начальная расстановка фигур.     2 ч.</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9-10</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Начальная позиция.   Расстановка фигур перед шахматной партией.</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и игры «Мешочек», «Да или нет», «Не зевай!».  Просмотр диафильма «Книга шахматной мудрости. Второй шаг в мир шахмат».</w:t>
            </w:r>
          </w:p>
        </w:tc>
      </w:tr>
      <w:tr w:rsidR="000C1362">
        <w:tc>
          <w:tcPr>
            <w:tcW w:w="9248" w:type="dxa"/>
            <w:gridSpan w:val="5"/>
          </w:tcPr>
          <w:p w:rsidR="000C1362" w:rsidRDefault="0073712F">
            <w:pPr>
              <w:rPr>
                <w:rFonts w:ascii="Times New Roman" w:hAnsi="Times New Roman" w:cs="Times New Roman"/>
                <w:sz w:val="28"/>
                <w:szCs w:val="28"/>
              </w:rPr>
            </w:pPr>
            <w:r>
              <w:rPr>
                <w:rFonts w:ascii="Times New Roman" w:hAnsi="Times New Roman" w:cs="Times New Roman"/>
                <w:b/>
                <w:shadow/>
                <w:sz w:val="28"/>
                <w:szCs w:val="28"/>
              </w:rPr>
              <w:t>IV</w:t>
            </w:r>
            <w:r w:rsidRPr="0073712F">
              <w:rPr>
                <w:rFonts w:ascii="Times New Roman" w:hAnsi="Times New Roman" w:cs="Times New Roman"/>
                <w:b/>
                <w:shadow/>
                <w:sz w:val="28"/>
                <w:szCs w:val="28"/>
                <w:lang w:val="ru-RU"/>
              </w:rPr>
              <w:t xml:space="preserve">. Ходы и взятие фигур.     </w:t>
            </w:r>
            <w:r>
              <w:rPr>
                <w:rFonts w:ascii="Times New Roman" w:hAnsi="Times New Roman" w:cs="Times New Roman"/>
                <w:b/>
                <w:shadow/>
                <w:sz w:val="28"/>
                <w:szCs w:val="28"/>
              </w:rPr>
              <w:t>24ч.</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11</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Ладья.   Место ладьи в начальном положении. </w:t>
            </w:r>
            <w:proofErr w:type="spellStart"/>
            <w:r>
              <w:rPr>
                <w:rFonts w:ascii="Times New Roman" w:hAnsi="Times New Roman" w:cs="Times New Roman"/>
                <w:sz w:val="28"/>
                <w:szCs w:val="28"/>
              </w:rPr>
              <w:t>Ход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ладьи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Взятие</w:t>
            </w:r>
            <w:proofErr w:type="spellEnd"/>
            <w:r>
              <w:rPr>
                <w:rFonts w:ascii="Times New Roman" w:hAnsi="Times New Roman" w:cs="Times New Roman"/>
                <w:sz w:val="28"/>
                <w:szCs w:val="28"/>
              </w:rPr>
              <w:t xml:space="preserve">. </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Дидактические игры и задания «Лабиринт», «Перехитри часовых», «Один в поле воин», «Кратчайший путь».</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12</w:t>
            </w:r>
          </w:p>
        </w:tc>
        <w:tc>
          <w:tcPr>
            <w:tcW w:w="668" w:type="dxa"/>
            <w:gridSpan w:val="2"/>
            <w:tcBorders>
              <w:left w:val="single" w:sz="4" w:space="0" w:color="auto"/>
            </w:tcBorders>
          </w:tcPr>
          <w:p w:rsidR="000C1362" w:rsidRDefault="000C1362">
            <w:pPr>
              <w:jc w:val="center"/>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Ладья. Место ладьи в начальном положении. </w:t>
            </w:r>
            <w:proofErr w:type="spellStart"/>
            <w:r>
              <w:rPr>
                <w:rFonts w:ascii="Times New Roman" w:hAnsi="Times New Roman" w:cs="Times New Roman"/>
                <w:sz w:val="28"/>
                <w:szCs w:val="28"/>
              </w:rPr>
              <w:t>Ход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ладьи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Взятие</w:t>
            </w:r>
            <w:proofErr w:type="spellEnd"/>
            <w:r>
              <w:rPr>
                <w:rFonts w:ascii="Times New Roman" w:hAnsi="Times New Roman" w:cs="Times New Roman"/>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Дидактические игры «Захват контрольного поля», «Защита контрольного поля», «Игра на уничтожение» (ладья против ладьи, две ладьи против двух), «Ограничение подвижности» (разновидность игры на уничтожение, но с «заминированными» полями).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13</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Слон.   Место слона в начальном положении. </w:t>
            </w:r>
            <w:proofErr w:type="spellStart"/>
            <w:r>
              <w:rPr>
                <w:rFonts w:ascii="Times New Roman" w:hAnsi="Times New Roman" w:cs="Times New Roman"/>
                <w:sz w:val="28"/>
                <w:szCs w:val="28"/>
              </w:rPr>
              <w:t>Ход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слона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Взятие</w:t>
            </w:r>
            <w:proofErr w:type="spellEnd"/>
            <w:r>
              <w:rPr>
                <w:rFonts w:ascii="Times New Roman" w:hAnsi="Times New Roman" w:cs="Times New Roman"/>
                <w:sz w:val="28"/>
                <w:szCs w:val="28"/>
              </w:rPr>
              <w:t xml:space="preserve">. </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Дидактические задания «Лабиринт», «Перехитри часовых», «Один в поле воин», «Кратчайший путь».</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14</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Слон.  </w:t>
            </w:r>
            <w:proofErr w:type="spellStart"/>
            <w:r w:rsidRPr="0073712F">
              <w:rPr>
                <w:rFonts w:ascii="Times New Roman" w:hAnsi="Times New Roman" w:cs="Times New Roman"/>
                <w:sz w:val="28"/>
                <w:szCs w:val="28"/>
                <w:lang w:val="ru-RU"/>
              </w:rPr>
              <w:t>Белопольные</w:t>
            </w:r>
            <w:proofErr w:type="spellEnd"/>
            <w:r w:rsidRPr="0073712F">
              <w:rPr>
                <w:rFonts w:ascii="Times New Roman" w:hAnsi="Times New Roman" w:cs="Times New Roman"/>
                <w:sz w:val="28"/>
                <w:szCs w:val="28"/>
                <w:lang w:val="ru-RU"/>
              </w:rPr>
              <w:t xml:space="preserve"> и </w:t>
            </w:r>
            <w:proofErr w:type="spellStart"/>
            <w:r w:rsidRPr="0073712F">
              <w:rPr>
                <w:rFonts w:ascii="Times New Roman" w:hAnsi="Times New Roman" w:cs="Times New Roman"/>
                <w:sz w:val="28"/>
                <w:szCs w:val="28"/>
                <w:lang w:val="ru-RU"/>
              </w:rPr>
              <w:t>чернопольные</w:t>
            </w:r>
            <w:proofErr w:type="spellEnd"/>
            <w:r w:rsidRPr="0073712F">
              <w:rPr>
                <w:rFonts w:ascii="Times New Roman" w:hAnsi="Times New Roman" w:cs="Times New Roman"/>
                <w:sz w:val="28"/>
                <w:szCs w:val="28"/>
                <w:lang w:val="ru-RU"/>
              </w:rPr>
              <w:t xml:space="preserve"> слоны. Разноцветные и одноцветные слоны. Качество. </w:t>
            </w:r>
            <w:proofErr w:type="spellStart"/>
            <w:r>
              <w:rPr>
                <w:rFonts w:ascii="Times New Roman" w:hAnsi="Times New Roman" w:cs="Times New Roman"/>
                <w:sz w:val="28"/>
                <w:szCs w:val="28"/>
              </w:rPr>
              <w:t>Легкая</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тяжелая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фигура</w:t>
            </w:r>
            <w:proofErr w:type="spellEnd"/>
            <w:r>
              <w:rPr>
                <w:rFonts w:ascii="Times New Roman" w:hAnsi="Times New Roman" w:cs="Times New Roman"/>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игры «Захват контрольного поля», «Защита контрольного поля», «Игра на уничтожение» (слон против слона, два слона против двух), «Ограничение подвижности».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15</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sz w:val="28"/>
                <w:szCs w:val="28"/>
              </w:rPr>
              <w:t>Ладья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против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слона</w:t>
            </w:r>
            <w:proofErr w:type="spellEnd"/>
            <w:r>
              <w:rPr>
                <w:rFonts w:ascii="Times New Roman" w:hAnsi="Times New Roman" w:cs="Times New Roman"/>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Дидактические задания «Перехитри часовых», «Сними часовых», «Атака неприятельской фигуры», «Двойной </w:t>
            </w:r>
            <w:r w:rsidRPr="0073712F">
              <w:rPr>
                <w:rFonts w:ascii="Times New Roman" w:hAnsi="Times New Roman" w:cs="Times New Roman"/>
                <w:sz w:val="28"/>
                <w:szCs w:val="28"/>
                <w:lang w:val="ru-RU"/>
              </w:rPr>
              <w:lastRenderedPageBreak/>
              <w:t>удар», «Взятие», «Защита».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lastRenderedPageBreak/>
              <w:t>16</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Ферзь. Место ферзя в начальном положении. </w:t>
            </w:r>
            <w:proofErr w:type="spellStart"/>
            <w:r>
              <w:rPr>
                <w:rFonts w:ascii="Times New Roman" w:hAnsi="Times New Roman" w:cs="Times New Roman"/>
                <w:sz w:val="28"/>
                <w:szCs w:val="28"/>
              </w:rPr>
              <w:t>Ход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ферзя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Взятие</w:t>
            </w:r>
            <w:proofErr w:type="spellEnd"/>
            <w:r>
              <w:rPr>
                <w:rFonts w:ascii="Times New Roman" w:hAnsi="Times New Roman" w:cs="Times New Roman"/>
                <w:sz w:val="28"/>
                <w:szCs w:val="28"/>
              </w:rPr>
              <w:t xml:space="preserve">. </w:t>
            </w:r>
          </w:p>
          <w:p w:rsidR="000C1362" w:rsidRDefault="000C1362">
            <w:pPr>
              <w:rPr>
                <w:rFonts w:ascii="Times New Roman" w:hAnsi="Times New Roman" w:cs="Times New Roman"/>
                <w:sz w:val="28"/>
                <w:szCs w:val="28"/>
              </w:rPr>
            </w:pP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17-18</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sz w:val="28"/>
                <w:szCs w:val="28"/>
              </w:rPr>
              <w:t>Ферзь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Ферзь</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тяжелая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фигура</w:t>
            </w:r>
            <w:proofErr w:type="spellEnd"/>
            <w:r>
              <w:rPr>
                <w:rFonts w:ascii="Times New Roman" w:hAnsi="Times New Roman" w:cs="Times New Roman"/>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игры «Захват контрольного поля», «Защита контрольного поля», «Игра на уничтожение» (ферзь против ферзя), «Ограничение подвижности».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19</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Ферзь против ладьи и слона.</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игры «Захват контрольного поля», «Защита контрольного поля», «Игра на уничтожение» (ферзь против ладьи, ферзь против слона, более сложные положения), «Ограничение подвижности».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20-21</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Конь. Место коня в начальном положении. </w:t>
            </w:r>
            <w:proofErr w:type="spellStart"/>
            <w:r>
              <w:rPr>
                <w:rFonts w:ascii="Times New Roman" w:hAnsi="Times New Roman" w:cs="Times New Roman"/>
                <w:sz w:val="28"/>
                <w:szCs w:val="28"/>
              </w:rPr>
              <w:t>Ход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Взятие</w:t>
            </w:r>
            <w:proofErr w:type="spellEnd"/>
            <w:r>
              <w:rPr>
                <w:rFonts w:ascii="Times New Roman" w:hAnsi="Times New Roman" w:cs="Times New Roman"/>
                <w:sz w:val="28"/>
                <w:szCs w:val="28"/>
              </w:rPr>
              <w:t xml:space="preserve">. </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«Лабиринт», «Перехитри часовых», «Один в поле воин», «Кратчайший путь».</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22</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sz w:val="28"/>
                <w:szCs w:val="28"/>
              </w:rPr>
              <w:t>Конь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Конь</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легкая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фигура</w:t>
            </w:r>
            <w:proofErr w:type="spellEnd"/>
            <w:r>
              <w:rPr>
                <w:rFonts w:ascii="Times New Roman" w:hAnsi="Times New Roman" w:cs="Times New Roman"/>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игры «Захват контрольного поля», «Защита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23-24</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Конь против ферзя, ладьи, слона.</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Дидактические задания «Перехитри часовых», «Сними часовых», «Атака неприятельской фигуры», «Двойной удар», «Взятие», «Защита», «Выиграй </w:t>
            </w:r>
            <w:r w:rsidRPr="0073712F">
              <w:rPr>
                <w:rFonts w:ascii="Times New Roman" w:hAnsi="Times New Roman" w:cs="Times New Roman"/>
                <w:sz w:val="28"/>
                <w:szCs w:val="28"/>
                <w:lang w:val="ru-RU"/>
              </w:rPr>
              <w:lastRenderedPageBreak/>
              <w:t>фигуру».</w:t>
            </w:r>
          </w:p>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игры «Захват контрольного поля», «Защита контрольного поля», «Игра на уничтожение» (конь против ладьи, конь против слона, конь против ферзя, более сложные положения), «Ограничение подвижности».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lastRenderedPageBreak/>
              <w:t>25-26</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Пешка. Место пешек в начальном положении. Ладейные, коневые, слоновые, ферзевые, королевские пешки. </w:t>
            </w:r>
            <w:proofErr w:type="spellStart"/>
            <w:r>
              <w:rPr>
                <w:rFonts w:ascii="Times New Roman" w:hAnsi="Times New Roman" w:cs="Times New Roman"/>
                <w:sz w:val="28"/>
                <w:szCs w:val="28"/>
              </w:rPr>
              <w:t>Ход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пешки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Взятие</w:t>
            </w:r>
            <w:proofErr w:type="spellEnd"/>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«Лабиринт», «Один в поле воин».</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27-28</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Пешка. Взятие на проходе. Превращение пешки.</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Дидактические игры «Игра на уничтожение» (пешка против пешки, две пешки против одной, одна пешка против двух, две пешки против двух, </w:t>
            </w:r>
            <w:proofErr w:type="spellStart"/>
            <w:r w:rsidRPr="0073712F">
              <w:rPr>
                <w:rFonts w:ascii="Times New Roman" w:hAnsi="Times New Roman" w:cs="Times New Roman"/>
                <w:sz w:val="28"/>
                <w:szCs w:val="28"/>
                <w:lang w:val="ru-RU"/>
              </w:rPr>
              <w:t>многопешечные</w:t>
            </w:r>
            <w:proofErr w:type="spellEnd"/>
            <w:r w:rsidRPr="0073712F">
              <w:rPr>
                <w:rFonts w:ascii="Times New Roman" w:hAnsi="Times New Roman" w:cs="Times New Roman"/>
                <w:sz w:val="28"/>
                <w:szCs w:val="28"/>
                <w:lang w:val="ru-RU"/>
              </w:rPr>
              <w:t xml:space="preserve"> положения), «Ограничение подвижности».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29-30</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Пешка против ферзя, ладьи, коня, слона.</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«Перехитри часовых», «Атака неприятельской фигуры», «Двойной удар», «Взятие», «Защита», «Выиграй фигуру».</w:t>
            </w:r>
          </w:p>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игры «Игра на уничтожение» (пешка против ладьи, пешка против слона, пешка против коня, пешка против ферзя, более сложные положения), «Ограничение подвижности.</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31-32</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Король.  Место короля в начальном положении. </w:t>
            </w:r>
            <w:proofErr w:type="spellStart"/>
            <w:r>
              <w:rPr>
                <w:rFonts w:ascii="Times New Roman" w:hAnsi="Times New Roman" w:cs="Times New Roman"/>
                <w:sz w:val="28"/>
                <w:szCs w:val="28"/>
              </w:rPr>
              <w:t>Ход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короля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Взятие</w:t>
            </w:r>
            <w:proofErr w:type="spellEnd"/>
            <w:r>
              <w:rPr>
                <w:rFonts w:ascii="Times New Roman" w:hAnsi="Times New Roman" w:cs="Times New Roman"/>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«Лабиринт», «Перехитри часовых», «Один в поле воин», «Кратчайший путь».  Дидактическая игра «Игра на уничтожение» (король против короля). Чтение-инсценировка сказки «Лена, Оля и Баба-Яга».</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33-34</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sz w:val="28"/>
                <w:szCs w:val="28"/>
              </w:rPr>
              <w:t>Король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против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других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фигур</w:t>
            </w:r>
            <w:proofErr w:type="spellEnd"/>
            <w:r>
              <w:rPr>
                <w:rFonts w:ascii="Times New Roman" w:hAnsi="Times New Roman" w:cs="Times New Roman"/>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Дидактические задания «Перехитри часовых», «Сними часовых», «Атака неприятельской фигуры», «Двойной </w:t>
            </w:r>
            <w:r w:rsidRPr="0073712F">
              <w:rPr>
                <w:rFonts w:ascii="Times New Roman" w:hAnsi="Times New Roman" w:cs="Times New Roman"/>
                <w:sz w:val="28"/>
                <w:szCs w:val="28"/>
                <w:lang w:val="ru-RU"/>
              </w:rPr>
              <w:lastRenderedPageBreak/>
              <w:t>удар», «Взятие». Дидактические игры «Захват контрольного поля», «Защита контрольного поля», «Игра на уничтожение» (король против ладьи, король против слона, король против коня, король против ферзя, король против пешки), «Ограничение подвижности».</w:t>
            </w:r>
          </w:p>
        </w:tc>
      </w:tr>
      <w:tr w:rsidR="000C1362" w:rsidRPr="00135473">
        <w:tc>
          <w:tcPr>
            <w:tcW w:w="9248" w:type="dxa"/>
            <w:gridSpan w:val="5"/>
          </w:tcPr>
          <w:p w:rsidR="000C1362" w:rsidRPr="0073712F" w:rsidRDefault="0073712F">
            <w:pPr>
              <w:rPr>
                <w:rFonts w:ascii="Times New Roman" w:hAnsi="Times New Roman" w:cs="Times New Roman"/>
                <w:sz w:val="28"/>
                <w:szCs w:val="28"/>
                <w:lang w:val="ru-RU"/>
              </w:rPr>
            </w:pPr>
            <w:r>
              <w:rPr>
                <w:rFonts w:ascii="Times New Roman" w:hAnsi="Times New Roman" w:cs="Times New Roman"/>
                <w:b/>
                <w:shadow/>
                <w:sz w:val="28"/>
                <w:szCs w:val="28"/>
              </w:rPr>
              <w:lastRenderedPageBreak/>
              <w:t>V</w:t>
            </w:r>
            <w:r w:rsidRPr="0073712F">
              <w:rPr>
                <w:rFonts w:ascii="Times New Roman" w:hAnsi="Times New Roman" w:cs="Times New Roman"/>
                <w:b/>
                <w:shadow/>
                <w:sz w:val="28"/>
                <w:szCs w:val="28"/>
                <w:lang w:val="ru-RU"/>
              </w:rPr>
              <w:t>. Цель шахматной партии.     12 ч.</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35-36</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Шах. Шах – угроза королю. Шах ферзем, ладьей, слоном, конем, пешкой. </w:t>
            </w:r>
            <w:proofErr w:type="spellStart"/>
            <w:r>
              <w:rPr>
                <w:rFonts w:ascii="Times New Roman" w:hAnsi="Times New Roman" w:cs="Times New Roman"/>
                <w:sz w:val="28"/>
                <w:szCs w:val="28"/>
              </w:rPr>
              <w:t>Защита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шаха</w:t>
            </w:r>
            <w:proofErr w:type="spellEnd"/>
            <w:r>
              <w:rPr>
                <w:rFonts w:ascii="Times New Roman" w:hAnsi="Times New Roman" w:cs="Times New Roman"/>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«Шах или не шах», «Дай шах», «Пять шахов», «Защита от шаха».</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37-38</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Шах. Шах – угроза королю. Шах ферзем, ладьей, слоном, конем, пешкой. </w:t>
            </w:r>
            <w:proofErr w:type="spellStart"/>
            <w:r>
              <w:rPr>
                <w:rFonts w:ascii="Times New Roman" w:hAnsi="Times New Roman" w:cs="Times New Roman"/>
                <w:sz w:val="28"/>
                <w:szCs w:val="28"/>
              </w:rPr>
              <w:t>Защита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шаха</w:t>
            </w:r>
            <w:proofErr w:type="spellEnd"/>
            <w:r>
              <w:rPr>
                <w:rFonts w:ascii="Times New Roman" w:hAnsi="Times New Roman" w:cs="Times New Roman"/>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«Дай открытый шах», «Дай двойной шах»; игра фигурами из начального положения до первого шаха.</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39-40</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Мат.   Мат – цель игры. Мат ферзем, ладьей, слоном, пешкой. </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Дидактические задания «Мат или не мат», «Мат в один ход».</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41-42</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Мат. Мат в один ход.</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Дидактическое задание «Дай мат в один ход».</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43-44</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Ничья. Пат. Отличие пата от мата. Варианты ничьей. Примеры патовых ситуаций. </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Дидактическое задание «Пат или не пат», «Пат или мат.</w:t>
            </w:r>
          </w:p>
        </w:tc>
      </w:tr>
      <w:tr w:rsidR="000C1362">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45-46</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Рокировка. Длинная и короткая рокировка. </w:t>
            </w:r>
            <w:proofErr w:type="spellStart"/>
            <w:r>
              <w:rPr>
                <w:rFonts w:ascii="Times New Roman" w:hAnsi="Times New Roman" w:cs="Times New Roman"/>
                <w:sz w:val="28"/>
                <w:szCs w:val="28"/>
              </w:rPr>
              <w:t>Правила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рокировки</w:t>
            </w:r>
            <w:proofErr w:type="spellEnd"/>
            <w:r>
              <w:rPr>
                <w:rFonts w:ascii="Times New Roman" w:hAnsi="Times New Roman" w:cs="Times New Roman"/>
                <w:sz w:val="28"/>
                <w:szCs w:val="28"/>
              </w:rPr>
              <w:t>.</w:t>
            </w:r>
          </w:p>
        </w:tc>
        <w:tc>
          <w:tcPr>
            <w:tcW w:w="5210" w:type="dxa"/>
          </w:tcPr>
          <w:p w:rsidR="000C1362" w:rsidRDefault="0073712F">
            <w:pPr>
              <w:rPr>
                <w:rFonts w:ascii="Times New Roman" w:hAnsi="Times New Roman" w:cs="Times New Roman"/>
                <w:sz w:val="28"/>
                <w:szCs w:val="28"/>
              </w:rPr>
            </w:pPr>
            <w:proofErr w:type="spellStart"/>
            <w:r>
              <w:rPr>
                <w:rFonts w:ascii="Times New Roman" w:hAnsi="Times New Roman" w:cs="Times New Roman"/>
                <w:sz w:val="28"/>
                <w:szCs w:val="28"/>
              </w:rPr>
              <w:t>Дидактическое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задание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Рокировка</w:t>
            </w:r>
            <w:proofErr w:type="spellEnd"/>
            <w:r>
              <w:rPr>
                <w:rFonts w:ascii="Times New Roman" w:hAnsi="Times New Roman" w:cs="Times New Roman"/>
                <w:sz w:val="28"/>
                <w:szCs w:val="28"/>
              </w:rPr>
              <w:t>».</w:t>
            </w:r>
          </w:p>
        </w:tc>
      </w:tr>
      <w:tr w:rsidR="000C1362">
        <w:tc>
          <w:tcPr>
            <w:tcW w:w="9248" w:type="dxa"/>
            <w:gridSpan w:val="5"/>
          </w:tcPr>
          <w:p w:rsidR="000C1362" w:rsidRDefault="0073712F">
            <w:pPr>
              <w:jc w:val="both"/>
              <w:rPr>
                <w:rFonts w:ascii="Times New Roman" w:hAnsi="Times New Roman" w:cs="Times New Roman"/>
                <w:sz w:val="28"/>
                <w:szCs w:val="28"/>
              </w:rPr>
            </w:pPr>
            <w:r>
              <w:rPr>
                <w:rFonts w:ascii="Times New Roman" w:hAnsi="Times New Roman" w:cs="Times New Roman"/>
                <w:b/>
                <w:sz w:val="28"/>
                <w:szCs w:val="28"/>
              </w:rPr>
              <w:t xml:space="preserve">VI. </w:t>
            </w:r>
            <w:proofErr w:type="spellStart"/>
            <w:r>
              <w:rPr>
                <w:rFonts w:ascii="Times New Roman" w:hAnsi="Times New Roman" w:cs="Times New Roman"/>
                <w:b/>
                <w:sz w:val="28"/>
                <w:szCs w:val="28"/>
              </w:rPr>
              <w:t>Шахматная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комбинация</w:t>
            </w:r>
            <w:proofErr w:type="spellEnd"/>
            <w:r>
              <w:rPr>
                <w:rFonts w:ascii="Times New Roman" w:hAnsi="Times New Roman" w:cs="Times New Roman"/>
                <w:b/>
                <w:sz w:val="28"/>
                <w:szCs w:val="28"/>
              </w:rPr>
              <w:t>.     24ч.</w:t>
            </w:r>
          </w:p>
        </w:tc>
      </w:tr>
      <w:tr w:rsidR="000C1362" w:rsidRPr="00135473">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47-48</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sz w:val="28"/>
                <w:szCs w:val="28"/>
              </w:rPr>
              <w:t>Понятие</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шахматной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комбинации</w:t>
            </w:r>
            <w:proofErr w:type="spellEnd"/>
            <w:r>
              <w:rPr>
                <w:rFonts w:ascii="Times New Roman" w:hAnsi="Times New Roman" w:cs="Times New Roman"/>
                <w:sz w:val="28"/>
                <w:szCs w:val="28"/>
              </w:rPr>
              <w:t>.</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Понятие о шахматной комбинации. Признаки комбинации. </w:t>
            </w:r>
          </w:p>
        </w:tc>
      </w:tr>
      <w:tr w:rsidR="000C1362" w:rsidRPr="00135473">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49-</w:t>
            </w:r>
            <w:r>
              <w:rPr>
                <w:rFonts w:ascii="Times New Roman" w:hAnsi="Times New Roman" w:cs="Times New Roman"/>
                <w:sz w:val="28"/>
                <w:szCs w:val="28"/>
              </w:rPr>
              <w:lastRenderedPageBreak/>
              <w:t>50</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Шахматная </w:t>
            </w:r>
            <w:r w:rsidRPr="0073712F">
              <w:rPr>
                <w:rFonts w:ascii="Times New Roman" w:hAnsi="Times New Roman" w:cs="Times New Roman"/>
                <w:sz w:val="28"/>
                <w:szCs w:val="28"/>
                <w:lang w:val="ru-RU"/>
              </w:rPr>
              <w:lastRenderedPageBreak/>
              <w:t>комбинация. Пути поиска комбинации.</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lastRenderedPageBreak/>
              <w:t xml:space="preserve">   Типичный путь нахождения </w:t>
            </w:r>
            <w:r w:rsidRPr="0073712F">
              <w:rPr>
                <w:rFonts w:ascii="Times New Roman" w:hAnsi="Times New Roman" w:cs="Times New Roman"/>
                <w:sz w:val="28"/>
                <w:szCs w:val="28"/>
                <w:lang w:val="ru-RU"/>
              </w:rPr>
              <w:lastRenderedPageBreak/>
              <w:t>комбинации по схеме «</w:t>
            </w:r>
            <w:r w:rsidRPr="0073712F">
              <w:rPr>
                <w:rFonts w:ascii="Times New Roman" w:hAnsi="Times New Roman" w:cs="Times New Roman"/>
                <w:b/>
                <w:sz w:val="28"/>
                <w:szCs w:val="28"/>
                <w:lang w:val="ru-RU"/>
              </w:rPr>
              <w:t>мотив – средства – тема</w:t>
            </w:r>
            <w:r w:rsidRPr="0073712F">
              <w:rPr>
                <w:rFonts w:ascii="Times New Roman" w:hAnsi="Times New Roman" w:cs="Times New Roman"/>
                <w:sz w:val="28"/>
                <w:szCs w:val="28"/>
                <w:lang w:val="ru-RU"/>
              </w:rPr>
              <w:t>», путь нахождения комбинации «</w:t>
            </w:r>
            <w:r w:rsidRPr="0073712F">
              <w:rPr>
                <w:rFonts w:ascii="Times New Roman" w:hAnsi="Times New Roman" w:cs="Times New Roman"/>
                <w:b/>
                <w:sz w:val="28"/>
                <w:szCs w:val="28"/>
                <w:lang w:val="ru-RU"/>
              </w:rPr>
              <w:t>мотив – тема – средства</w:t>
            </w:r>
            <w:r w:rsidRPr="0073712F">
              <w:rPr>
                <w:rFonts w:ascii="Times New Roman" w:hAnsi="Times New Roman" w:cs="Times New Roman"/>
                <w:sz w:val="28"/>
                <w:szCs w:val="28"/>
                <w:lang w:val="ru-RU"/>
              </w:rPr>
              <w:t xml:space="preserve">». </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lastRenderedPageBreak/>
              <w:t>51-52</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комбинация.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sz w:val="28"/>
                <w:szCs w:val="28"/>
                <w:lang w:val="ru-RU"/>
              </w:rPr>
              <w:t>отвлечения.</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Матовые комбинации. Темы комбинаций.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b/>
                <w:i/>
                <w:sz w:val="28"/>
                <w:szCs w:val="28"/>
                <w:lang w:val="ru-RU"/>
              </w:rPr>
              <w:t>отвлечения</w:t>
            </w:r>
            <w:r w:rsidRPr="0073712F">
              <w:rPr>
                <w:rFonts w:ascii="Times New Roman" w:hAnsi="Times New Roman" w:cs="Times New Roman"/>
                <w:sz w:val="28"/>
                <w:szCs w:val="28"/>
                <w:lang w:val="ru-RU"/>
              </w:rPr>
              <w:t>.</w:t>
            </w:r>
          </w:p>
          <w:p w:rsidR="000C1362" w:rsidRPr="0073712F" w:rsidRDefault="0073712F">
            <w:pPr>
              <w:jc w:val="both"/>
              <w:rPr>
                <w:rFonts w:ascii="Times New Roman" w:hAnsi="Times New Roman" w:cs="Times New Roman"/>
                <w:i/>
                <w:sz w:val="28"/>
                <w:szCs w:val="28"/>
                <w:lang w:val="ru-RU"/>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Дидактическое задание «Объяви мат в два хода», «Мат в 3 хода».</w:t>
            </w:r>
          </w:p>
          <w:p w:rsidR="000C1362" w:rsidRDefault="0073712F">
            <w:pPr>
              <w:jc w:val="both"/>
              <w:rPr>
                <w:rFonts w:ascii="Times New Roman" w:hAnsi="Times New Roman" w:cs="Times New Roman"/>
                <w:sz w:val="28"/>
                <w:szCs w:val="28"/>
              </w:rPr>
            </w:pPr>
            <w:r w:rsidRPr="0073712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53-54</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комбинация.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sz w:val="28"/>
                <w:szCs w:val="28"/>
                <w:lang w:val="ru-RU"/>
              </w:rPr>
              <w:t>завлечения.</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b/>
                <w:i/>
                <w:sz w:val="28"/>
                <w:szCs w:val="28"/>
                <w:lang w:val="ru-RU"/>
              </w:rPr>
              <w:t>завлечения</w:t>
            </w:r>
            <w:r w:rsidRPr="0073712F">
              <w:rPr>
                <w:rFonts w:ascii="Times New Roman" w:hAnsi="Times New Roman" w:cs="Times New Roman"/>
                <w:sz w:val="28"/>
                <w:szCs w:val="28"/>
                <w:lang w:val="ru-RU"/>
              </w:rPr>
              <w:t>.</w:t>
            </w:r>
          </w:p>
          <w:p w:rsidR="000C1362" w:rsidRDefault="0073712F">
            <w:pPr>
              <w:jc w:val="both"/>
              <w:rPr>
                <w:rFonts w:ascii="Times New Roman" w:hAnsi="Times New Roman" w:cs="Times New Roman"/>
                <w:i/>
                <w:sz w:val="28"/>
                <w:szCs w:val="28"/>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Дидактическое задание «Объяви мат в два хода», «Мат в 3 хода».</w:t>
            </w:r>
            <w:r w:rsidRPr="0073712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55-56</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комбинация.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sz w:val="28"/>
                <w:szCs w:val="28"/>
                <w:lang w:val="ru-RU"/>
              </w:rPr>
              <w:t>блокировки.</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b/>
                <w:i/>
                <w:sz w:val="28"/>
                <w:szCs w:val="28"/>
                <w:lang w:val="ru-RU"/>
              </w:rPr>
              <w:t>блокировки</w:t>
            </w:r>
            <w:r w:rsidRPr="0073712F">
              <w:rPr>
                <w:rFonts w:ascii="Times New Roman" w:hAnsi="Times New Roman" w:cs="Times New Roman"/>
                <w:sz w:val="28"/>
                <w:szCs w:val="28"/>
                <w:lang w:val="ru-RU"/>
              </w:rPr>
              <w:t>.</w:t>
            </w:r>
          </w:p>
          <w:p w:rsidR="000C1362" w:rsidRPr="0073712F" w:rsidRDefault="0073712F">
            <w:pPr>
              <w:jc w:val="both"/>
              <w:rPr>
                <w:rFonts w:ascii="Times New Roman" w:hAnsi="Times New Roman" w:cs="Times New Roman"/>
                <w:i/>
                <w:sz w:val="28"/>
                <w:szCs w:val="28"/>
                <w:lang w:val="ru-RU"/>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Дидактическое задание «Объяви мат в два хода»,</w:t>
            </w:r>
            <w:r w:rsidRPr="0073712F">
              <w:rPr>
                <w:rFonts w:ascii="Times New Roman" w:hAnsi="Times New Roman" w:cs="Times New Roman"/>
                <w:sz w:val="28"/>
                <w:szCs w:val="28"/>
                <w:lang w:val="ru-RU"/>
              </w:rPr>
              <w:t xml:space="preserve"> </w:t>
            </w:r>
            <w:r w:rsidRPr="0073712F">
              <w:rPr>
                <w:rFonts w:ascii="Times New Roman" w:hAnsi="Times New Roman" w:cs="Times New Roman"/>
                <w:i/>
                <w:sz w:val="28"/>
                <w:szCs w:val="28"/>
                <w:lang w:val="ru-RU"/>
              </w:rPr>
              <w:t>«Мат в 3 хода».</w:t>
            </w:r>
          </w:p>
          <w:p w:rsidR="000C1362" w:rsidRDefault="0073712F">
            <w:pPr>
              <w:jc w:val="both"/>
              <w:rPr>
                <w:rFonts w:ascii="Times New Roman" w:hAnsi="Times New Roman" w:cs="Times New Roman"/>
                <w:sz w:val="28"/>
                <w:szCs w:val="28"/>
              </w:rPr>
            </w:pPr>
            <w:r w:rsidRPr="0073712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57-58</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комбинация.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sz w:val="28"/>
                <w:szCs w:val="28"/>
                <w:lang w:val="ru-RU"/>
              </w:rPr>
              <w:t>связки.</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b/>
                <w:i/>
                <w:sz w:val="28"/>
                <w:szCs w:val="28"/>
                <w:lang w:val="ru-RU"/>
              </w:rPr>
              <w:t>связки</w:t>
            </w:r>
            <w:r w:rsidRPr="0073712F">
              <w:rPr>
                <w:rFonts w:ascii="Times New Roman" w:hAnsi="Times New Roman" w:cs="Times New Roman"/>
                <w:sz w:val="28"/>
                <w:szCs w:val="28"/>
                <w:lang w:val="ru-RU"/>
              </w:rPr>
              <w:t>.</w:t>
            </w:r>
          </w:p>
          <w:p w:rsidR="000C1362" w:rsidRDefault="0073712F">
            <w:pPr>
              <w:jc w:val="both"/>
              <w:rPr>
                <w:rFonts w:ascii="Times New Roman" w:hAnsi="Times New Roman" w:cs="Times New Roman"/>
                <w:i/>
                <w:sz w:val="28"/>
                <w:szCs w:val="28"/>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 xml:space="preserve">Дидактическое задание «Объяви мат в два </w:t>
            </w:r>
            <w:proofErr w:type="spellStart"/>
            <w:r w:rsidRPr="0073712F">
              <w:rPr>
                <w:rFonts w:ascii="Times New Roman" w:hAnsi="Times New Roman" w:cs="Times New Roman"/>
                <w:i/>
                <w:sz w:val="28"/>
                <w:szCs w:val="28"/>
                <w:lang w:val="ru-RU"/>
              </w:rPr>
              <w:t>хода</w:t>
            </w:r>
            <w:proofErr w:type="gramStart"/>
            <w:r w:rsidRPr="0073712F">
              <w:rPr>
                <w:rFonts w:ascii="Times New Roman" w:hAnsi="Times New Roman" w:cs="Times New Roman"/>
                <w:i/>
                <w:sz w:val="28"/>
                <w:szCs w:val="28"/>
                <w:lang w:val="ru-RU"/>
              </w:rPr>
              <w:t>»,«</w:t>
            </w:r>
            <w:proofErr w:type="gramEnd"/>
            <w:r w:rsidRPr="0073712F">
              <w:rPr>
                <w:rFonts w:ascii="Times New Roman" w:hAnsi="Times New Roman" w:cs="Times New Roman"/>
                <w:i/>
                <w:sz w:val="28"/>
                <w:szCs w:val="28"/>
                <w:lang w:val="ru-RU"/>
              </w:rPr>
              <w:t>Мат</w:t>
            </w:r>
            <w:proofErr w:type="spellEnd"/>
            <w:r w:rsidRPr="0073712F">
              <w:rPr>
                <w:rFonts w:ascii="Times New Roman" w:hAnsi="Times New Roman" w:cs="Times New Roman"/>
                <w:i/>
                <w:sz w:val="28"/>
                <w:szCs w:val="28"/>
                <w:lang w:val="ru-RU"/>
              </w:rPr>
              <w:t xml:space="preserve"> в 3 хода».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59-60</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комбинация.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sz w:val="28"/>
                <w:szCs w:val="28"/>
                <w:lang w:val="ru-RU"/>
              </w:rPr>
              <w:t>разрушения королевского прикрытия.</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b/>
                <w:i/>
                <w:sz w:val="28"/>
                <w:szCs w:val="28"/>
                <w:lang w:val="ru-RU"/>
              </w:rPr>
              <w:t>разрушения королевского прикрытия</w:t>
            </w:r>
            <w:r w:rsidRPr="0073712F">
              <w:rPr>
                <w:rFonts w:ascii="Times New Roman" w:hAnsi="Times New Roman" w:cs="Times New Roman"/>
                <w:sz w:val="28"/>
                <w:szCs w:val="28"/>
                <w:lang w:val="ru-RU"/>
              </w:rPr>
              <w:t>.</w:t>
            </w:r>
          </w:p>
          <w:p w:rsidR="000C1362" w:rsidRDefault="0073712F">
            <w:pPr>
              <w:jc w:val="both"/>
              <w:rPr>
                <w:rFonts w:ascii="Times New Roman" w:hAnsi="Times New Roman" w:cs="Times New Roman"/>
                <w:i/>
                <w:sz w:val="28"/>
                <w:szCs w:val="28"/>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 xml:space="preserve">Дидактическое задание «Объяви мат в два хода», «Мат в 3 хода».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61-62</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комбинация. Матовые комбинации. Тема</w:t>
            </w:r>
            <w:r w:rsidRPr="0073712F">
              <w:rPr>
                <w:rFonts w:ascii="Times New Roman" w:hAnsi="Times New Roman" w:cs="Times New Roman"/>
                <w:sz w:val="28"/>
                <w:szCs w:val="28"/>
                <w:u w:val="words"/>
                <w:lang w:val="ru-RU"/>
              </w:rPr>
              <w:t xml:space="preserve"> </w:t>
            </w:r>
            <w:r w:rsidRPr="0073712F">
              <w:rPr>
                <w:rFonts w:ascii="Times New Roman" w:hAnsi="Times New Roman" w:cs="Times New Roman"/>
                <w:sz w:val="28"/>
                <w:szCs w:val="28"/>
                <w:lang w:val="ru-RU"/>
              </w:rPr>
              <w:t>освобождения пространства.</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b/>
                <w:i/>
                <w:sz w:val="28"/>
                <w:szCs w:val="28"/>
                <w:lang w:val="ru-RU"/>
              </w:rPr>
              <w:t>освобождения пространства</w:t>
            </w:r>
            <w:r w:rsidRPr="0073712F">
              <w:rPr>
                <w:rFonts w:ascii="Times New Roman" w:hAnsi="Times New Roman" w:cs="Times New Roman"/>
                <w:sz w:val="28"/>
                <w:szCs w:val="28"/>
                <w:lang w:val="ru-RU"/>
              </w:rPr>
              <w:t>.</w:t>
            </w:r>
          </w:p>
          <w:p w:rsidR="000C1362" w:rsidRDefault="0073712F">
            <w:pPr>
              <w:jc w:val="both"/>
              <w:rPr>
                <w:rFonts w:ascii="Times New Roman" w:hAnsi="Times New Roman" w:cs="Times New Roman"/>
                <w:i/>
                <w:sz w:val="28"/>
                <w:szCs w:val="28"/>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 xml:space="preserve">Дидактическое задание «Объяви мат в два </w:t>
            </w:r>
            <w:proofErr w:type="spellStart"/>
            <w:r w:rsidRPr="0073712F">
              <w:rPr>
                <w:rFonts w:ascii="Times New Roman" w:hAnsi="Times New Roman" w:cs="Times New Roman"/>
                <w:i/>
                <w:sz w:val="28"/>
                <w:szCs w:val="28"/>
                <w:lang w:val="ru-RU"/>
              </w:rPr>
              <w:t>хода</w:t>
            </w:r>
            <w:proofErr w:type="gramStart"/>
            <w:r w:rsidRPr="0073712F">
              <w:rPr>
                <w:rFonts w:ascii="Times New Roman" w:hAnsi="Times New Roman" w:cs="Times New Roman"/>
                <w:i/>
                <w:sz w:val="28"/>
                <w:szCs w:val="28"/>
                <w:lang w:val="ru-RU"/>
              </w:rPr>
              <w:t>»,«</w:t>
            </w:r>
            <w:proofErr w:type="gramEnd"/>
            <w:r w:rsidRPr="0073712F">
              <w:rPr>
                <w:rFonts w:ascii="Times New Roman" w:hAnsi="Times New Roman" w:cs="Times New Roman"/>
                <w:i/>
                <w:sz w:val="28"/>
                <w:szCs w:val="28"/>
                <w:lang w:val="ru-RU"/>
              </w:rPr>
              <w:t>Мат</w:t>
            </w:r>
            <w:proofErr w:type="spellEnd"/>
            <w:r w:rsidRPr="0073712F">
              <w:rPr>
                <w:rFonts w:ascii="Times New Roman" w:hAnsi="Times New Roman" w:cs="Times New Roman"/>
                <w:i/>
                <w:sz w:val="28"/>
                <w:szCs w:val="28"/>
                <w:lang w:val="ru-RU"/>
              </w:rPr>
              <w:t xml:space="preserve"> в 3 хода».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63-64</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комбинация.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sz w:val="28"/>
                <w:szCs w:val="28"/>
                <w:lang w:val="ru-RU"/>
              </w:rPr>
              <w:lastRenderedPageBreak/>
              <w:t>перекрытия.</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lastRenderedPageBreak/>
              <w:t xml:space="preserve">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b/>
                <w:i/>
                <w:sz w:val="28"/>
                <w:szCs w:val="28"/>
                <w:lang w:val="ru-RU"/>
              </w:rPr>
              <w:t>перекрытия</w:t>
            </w:r>
            <w:r w:rsidRPr="0073712F">
              <w:rPr>
                <w:rFonts w:ascii="Times New Roman" w:hAnsi="Times New Roman" w:cs="Times New Roman"/>
                <w:sz w:val="28"/>
                <w:szCs w:val="28"/>
                <w:lang w:val="ru-RU"/>
              </w:rPr>
              <w:t>.</w:t>
            </w:r>
          </w:p>
          <w:p w:rsidR="000C1362" w:rsidRDefault="0073712F">
            <w:pPr>
              <w:jc w:val="both"/>
              <w:rPr>
                <w:rFonts w:ascii="Times New Roman" w:hAnsi="Times New Roman" w:cs="Times New Roman"/>
                <w:i/>
                <w:sz w:val="28"/>
                <w:szCs w:val="28"/>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 xml:space="preserve">Дидактическое задание «Объяви мат в два </w:t>
            </w:r>
            <w:proofErr w:type="spellStart"/>
            <w:r w:rsidRPr="0073712F">
              <w:rPr>
                <w:rFonts w:ascii="Times New Roman" w:hAnsi="Times New Roman" w:cs="Times New Roman"/>
                <w:i/>
                <w:sz w:val="28"/>
                <w:szCs w:val="28"/>
                <w:lang w:val="ru-RU"/>
              </w:rPr>
              <w:t>хода</w:t>
            </w:r>
            <w:proofErr w:type="gramStart"/>
            <w:r w:rsidRPr="0073712F">
              <w:rPr>
                <w:rFonts w:ascii="Times New Roman" w:hAnsi="Times New Roman" w:cs="Times New Roman"/>
                <w:i/>
                <w:sz w:val="28"/>
                <w:szCs w:val="28"/>
                <w:lang w:val="ru-RU"/>
              </w:rPr>
              <w:t>»,«</w:t>
            </w:r>
            <w:proofErr w:type="gramEnd"/>
            <w:r w:rsidRPr="0073712F">
              <w:rPr>
                <w:rFonts w:ascii="Times New Roman" w:hAnsi="Times New Roman" w:cs="Times New Roman"/>
                <w:i/>
                <w:sz w:val="28"/>
                <w:szCs w:val="28"/>
                <w:lang w:val="ru-RU"/>
              </w:rPr>
              <w:t>Мат</w:t>
            </w:r>
            <w:proofErr w:type="spellEnd"/>
            <w:r w:rsidRPr="0073712F">
              <w:rPr>
                <w:rFonts w:ascii="Times New Roman" w:hAnsi="Times New Roman" w:cs="Times New Roman"/>
                <w:i/>
                <w:sz w:val="28"/>
                <w:szCs w:val="28"/>
                <w:lang w:val="ru-RU"/>
              </w:rPr>
              <w:t xml:space="preserve"> в 3 хода».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практика</w:t>
            </w:r>
            <w:proofErr w:type="spellEnd"/>
            <w:r>
              <w:rPr>
                <w:rFonts w:ascii="Times New Roman" w:hAnsi="Times New Roman" w:cs="Times New Roman"/>
                <w:sz w:val="28"/>
                <w:szCs w:val="28"/>
              </w:rPr>
              <w:t>.</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lastRenderedPageBreak/>
              <w:t>65-66</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комбинация.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sz w:val="28"/>
                <w:szCs w:val="28"/>
                <w:lang w:val="ru-RU"/>
              </w:rPr>
              <w:t xml:space="preserve">уничтожения защиты. </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Матовые комбинации. Тема</w:t>
            </w:r>
            <w:r w:rsidRPr="0073712F">
              <w:rPr>
                <w:rFonts w:ascii="Times New Roman" w:hAnsi="Times New Roman" w:cs="Times New Roman"/>
                <w:b/>
                <w:i/>
                <w:sz w:val="28"/>
                <w:szCs w:val="28"/>
                <w:u w:val="words"/>
                <w:lang w:val="ru-RU"/>
              </w:rPr>
              <w:t xml:space="preserve"> </w:t>
            </w:r>
            <w:r w:rsidRPr="0073712F">
              <w:rPr>
                <w:rFonts w:ascii="Times New Roman" w:hAnsi="Times New Roman" w:cs="Times New Roman"/>
                <w:b/>
                <w:i/>
                <w:sz w:val="28"/>
                <w:szCs w:val="28"/>
                <w:lang w:val="ru-RU"/>
              </w:rPr>
              <w:t>уничтожения защиты</w:t>
            </w:r>
            <w:r w:rsidRPr="0073712F">
              <w:rPr>
                <w:rFonts w:ascii="Times New Roman" w:hAnsi="Times New Roman" w:cs="Times New Roman"/>
                <w:sz w:val="28"/>
                <w:szCs w:val="28"/>
                <w:lang w:val="ru-RU"/>
              </w:rPr>
              <w:t xml:space="preserve">. </w:t>
            </w:r>
          </w:p>
          <w:p w:rsidR="000C1362" w:rsidRDefault="0073712F">
            <w:pPr>
              <w:jc w:val="both"/>
              <w:rPr>
                <w:rFonts w:ascii="Times New Roman" w:hAnsi="Times New Roman" w:cs="Times New Roman"/>
                <w:i/>
                <w:sz w:val="28"/>
                <w:szCs w:val="28"/>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 xml:space="preserve">Дидактическое задание «Объяви мат в два </w:t>
            </w:r>
            <w:proofErr w:type="spellStart"/>
            <w:r w:rsidRPr="0073712F">
              <w:rPr>
                <w:rFonts w:ascii="Times New Roman" w:hAnsi="Times New Roman" w:cs="Times New Roman"/>
                <w:i/>
                <w:sz w:val="28"/>
                <w:szCs w:val="28"/>
                <w:lang w:val="ru-RU"/>
              </w:rPr>
              <w:t>хода</w:t>
            </w:r>
            <w:proofErr w:type="gramStart"/>
            <w:r w:rsidRPr="0073712F">
              <w:rPr>
                <w:rFonts w:ascii="Times New Roman" w:hAnsi="Times New Roman" w:cs="Times New Roman"/>
                <w:i/>
                <w:sz w:val="28"/>
                <w:szCs w:val="28"/>
                <w:lang w:val="ru-RU"/>
              </w:rPr>
              <w:t>»,«</w:t>
            </w:r>
            <w:proofErr w:type="gramEnd"/>
            <w:r w:rsidRPr="0073712F">
              <w:rPr>
                <w:rFonts w:ascii="Times New Roman" w:hAnsi="Times New Roman" w:cs="Times New Roman"/>
                <w:i/>
                <w:sz w:val="28"/>
                <w:szCs w:val="28"/>
                <w:lang w:val="ru-RU"/>
              </w:rPr>
              <w:t>Мат</w:t>
            </w:r>
            <w:proofErr w:type="spellEnd"/>
            <w:r w:rsidRPr="0073712F">
              <w:rPr>
                <w:rFonts w:ascii="Times New Roman" w:hAnsi="Times New Roman" w:cs="Times New Roman"/>
                <w:i/>
                <w:sz w:val="28"/>
                <w:szCs w:val="28"/>
                <w:lang w:val="ru-RU"/>
              </w:rPr>
              <w:t xml:space="preserve"> в 3 хода».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67-68</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Шахматная комбинация. Матовые комбинации. Тема «рентгена». </w:t>
            </w:r>
            <w:proofErr w:type="spellStart"/>
            <w:r>
              <w:rPr>
                <w:rFonts w:ascii="Times New Roman" w:hAnsi="Times New Roman" w:cs="Times New Roman"/>
                <w:sz w:val="28"/>
                <w:szCs w:val="28"/>
              </w:rPr>
              <w:t>Тема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батареи</w:t>
            </w:r>
            <w:proofErr w:type="spellEnd"/>
            <w:r>
              <w:rPr>
                <w:rFonts w:ascii="Times New Roman" w:hAnsi="Times New Roman" w:cs="Times New Roman"/>
                <w:sz w:val="28"/>
                <w:szCs w:val="28"/>
              </w:rPr>
              <w:t>».</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Матовые комбинации. Тема </w:t>
            </w:r>
            <w:r w:rsidRPr="0073712F">
              <w:rPr>
                <w:rFonts w:ascii="Times New Roman" w:hAnsi="Times New Roman" w:cs="Times New Roman"/>
                <w:b/>
                <w:i/>
                <w:sz w:val="28"/>
                <w:szCs w:val="28"/>
                <w:lang w:val="ru-RU"/>
              </w:rPr>
              <w:t>«рентгена»</w:t>
            </w:r>
            <w:r w:rsidRPr="0073712F">
              <w:rPr>
                <w:rFonts w:ascii="Times New Roman" w:hAnsi="Times New Roman" w:cs="Times New Roman"/>
                <w:sz w:val="28"/>
                <w:szCs w:val="28"/>
                <w:lang w:val="ru-RU"/>
              </w:rPr>
              <w:t>.</w:t>
            </w:r>
          </w:p>
          <w:p w:rsidR="000C1362" w:rsidRDefault="0073712F">
            <w:pPr>
              <w:jc w:val="both"/>
              <w:rPr>
                <w:rFonts w:ascii="Times New Roman" w:hAnsi="Times New Roman" w:cs="Times New Roman"/>
                <w:i/>
                <w:sz w:val="28"/>
                <w:szCs w:val="28"/>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 xml:space="preserve">Дидактическое задание «Объяви мат в два </w:t>
            </w:r>
            <w:proofErr w:type="spellStart"/>
            <w:r w:rsidRPr="0073712F">
              <w:rPr>
                <w:rFonts w:ascii="Times New Roman" w:hAnsi="Times New Roman" w:cs="Times New Roman"/>
                <w:i/>
                <w:sz w:val="28"/>
                <w:szCs w:val="28"/>
                <w:lang w:val="ru-RU"/>
              </w:rPr>
              <w:t>хода</w:t>
            </w:r>
            <w:proofErr w:type="gramStart"/>
            <w:r w:rsidRPr="0073712F">
              <w:rPr>
                <w:rFonts w:ascii="Times New Roman" w:hAnsi="Times New Roman" w:cs="Times New Roman"/>
                <w:i/>
                <w:sz w:val="28"/>
                <w:szCs w:val="28"/>
                <w:lang w:val="ru-RU"/>
              </w:rPr>
              <w:t>»,«</w:t>
            </w:r>
            <w:proofErr w:type="gramEnd"/>
            <w:r w:rsidRPr="0073712F">
              <w:rPr>
                <w:rFonts w:ascii="Times New Roman" w:hAnsi="Times New Roman" w:cs="Times New Roman"/>
                <w:i/>
                <w:sz w:val="28"/>
                <w:szCs w:val="28"/>
                <w:lang w:val="ru-RU"/>
              </w:rPr>
              <w:t>Мат</w:t>
            </w:r>
            <w:proofErr w:type="spellEnd"/>
            <w:r w:rsidRPr="0073712F">
              <w:rPr>
                <w:rFonts w:ascii="Times New Roman" w:hAnsi="Times New Roman" w:cs="Times New Roman"/>
                <w:i/>
                <w:sz w:val="28"/>
                <w:szCs w:val="28"/>
                <w:lang w:val="ru-RU"/>
              </w:rPr>
              <w:t xml:space="preserve"> в 3 хода».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69-70</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комбинация. Другие темы комбинаций и сочетание тематических приемов.</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Матовые комбинации. Другие темы комбинаций и сочетание тематических приемов.</w:t>
            </w:r>
          </w:p>
          <w:p w:rsidR="000C1362" w:rsidRDefault="0073712F">
            <w:pPr>
              <w:jc w:val="both"/>
              <w:rPr>
                <w:rFonts w:ascii="Times New Roman" w:hAnsi="Times New Roman" w:cs="Times New Roman"/>
                <w:i/>
                <w:sz w:val="28"/>
                <w:szCs w:val="28"/>
              </w:rPr>
            </w:pPr>
            <w:r w:rsidRPr="0073712F">
              <w:rPr>
                <w:rFonts w:ascii="Times New Roman" w:hAnsi="Times New Roman" w:cs="Times New Roman"/>
                <w:i/>
                <w:sz w:val="28"/>
                <w:szCs w:val="28"/>
                <w:u w:val="words"/>
                <w:lang w:val="ru-RU"/>
              </w:rPr>
              <w:t xml:space="preserve">   </w:t>
            </w:r>
            <w:r w:rsidRPr="0073712F">
              <w:rPr>
                <w:rFonts w:ascii="Times New Roman" w:hAnsi="Times New Roman" w:cs="Times New Roman"/>
                <w:i/>
                <w:sz w:val="28"/>
                <w:szCs w:val="28"/>
                <w:lang w:val="ru-RU"/>
              </w:rPr>
              <w:t xml:space="preserve">Дидактическое задание «Объяви мат в два хода», «Мат в 3 хода».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9248" w:type="dxa"/>
            <w:gridSpan w:val="5"/>
          </w:tcPr>
          <w:p w:rsidR="000C1362" w:rsidRDefault="0073712F">
            <w:pPr>
              <w:rPr>
                <w:rFonts w:ascii="Times New Roman" w:hAnsi="Times New Roman" w:cs="Times New Roman"/>
                <w:sz w:val="28"/>
                <w:szCs w:val="28"/>
              </w:rPr>
            </w:pPr>
            <w:r>
              <w:rPr>
                <w:rFonts w:ascii="Times New Roman" w:hAnsi="Times New Roman" w:cs="Times New Roman"/>
                <w:b/>
                <w:shadow/>
                <w:sz w:val="28"/>
                <w:szCs w:val="28"/>
              </w:rPr>
              <w:t>VII</w:t>
            </w:r>
            <w:r w:rsidRPr="0073712F">
              <w:rPr>
                <w:rFonts w:ascii="Times New Roman" w:hAnsi="Times New Roman" w:cs="Times New Roman"/>
                <w:b/>
                <w:shadow/>
                <w:sz w:val="28"/>
                <w:szCs w:val="28"/>
                <w:lang w:val="ru-RU"/>
              </w:rPr>
              <w:t xml:space="preserve">. Игра всеми фигурами из начального положения.    </w:t>
            </w:r>
            <w:r>
              <w:rPr>
                <w:rFonts w:ascii="Times New Roman" w:hAnsi="Times New Roman" w:cs="Times New Roman"/>
                <w:b/>
                <w:shadow/>
                <w:sz w:val="28"/>
                <w:szCs w:val="28"/>
              </w:rPr>
              <w:t>12 ч.</w:t>
            </w:r>
          </w:p>
        </w:tc>
      </w:tr>
      <w:tr w:rsidR="000C1362">
        <w:trPr>
          <w:trHeight w:val="251"/>
        </w:trPr>
        <w:tc>
          <w:tcPr>
            <w:tcW w:w="540" w:type="dxa"/>
            <w:tcBorders>
              <w:bottom w:val="single" w:sz="4" w:space="0" w:color="auto"/>
            </w:tcBorders>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71-72</w:t>
            </w:r>
          </w:p>
        </w:tc>
        <w:tc>
          <w:tcPr>
            <w:tcW w:w="668" w:type="dxa"/>
            <w:gridSpan w:val="2"/>
            <w:tcBorders>
              <w:left w:val="single" w:sz="4" w:space="0" w:color="auto"/>
              <w:bottom w:val="single" w:sz="4" w:space="0" w:color="auto"/>
            </w:tcBorders>
          </w:tcPr>
          <w:p w:rsidR="000C1362" w:rsidRDefault="000C1362">
            <w:pPr>
              <w:jc w:val="both"/>
              <w:rPr>
                <w:rFonts w:ascii="Times New Roman" w:hAnsi="Times New Roman" w:cs="Times New Roman"/>
                <w:sz w:val="28"/>
                <w:szCs w:val="28"/>
              </w:rPr>
            </w:pPr>
          </w:p>
        </w:tc>
        <w:tc>
          <w:tcPr>
            <w:tcW w:w="2830" w:type="dxa"/>
            <w:tcBorders>
              <w:bottom w:val="single" w:sz="4" w:space="0" w:color="auto"/>
            </w:tcBorders>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партия. Начало шахматной партии.</w:t>
            </w:r>
          </w:p>
        </w:tc>
        <w:tc>
          <w:tcPr>
            <w:tcW w:w="5210" w:type="dxa"/>
            <w:tcBorders>
              <w:bottom w:val="single" w:sz="4" w:space="0" w:color="auto"/>
            </w:tcBorders>
          </w:tcPr>
          <w:p w:rsidR="000C1362" w:rsidRDefault="0073712F">
            <w:pPr>
              <w:rPr>
                <w:rFonts w:ascii="Times New Roman" w:hAnsi="Times New Roman" w:cs="Times New Roman"/>
                <w:sz w:val="28"/>
                <w:szCs w:val="28"/>
              </w:rPr>
            </w:pPr>
            <w:proofErr w:type="spellStart"/>
            <w:r>
              <w:rPr>
                <w:rFonts w:ascii="Times New Roman" w:hAnsi="Times New Roman" w:cs="Times New Roman"/>
                <w:sz w:val="28"/>
                <w:szCs w:val="28"/>
              </w:rPr>
              <w:t>Дидактическая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игра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хода</w:t>
            </w:r>
            <w:proofErr w:type="spellEnd"/>
            <w:r>
              <w:rPr>
                <w:rFonts w:ascii="Times New Roman" w:hAnsi="Times New Roman" w:cs="Times New Roman"/>
                <w:sz w:val="28"/>
                <w:szCs w:val="28"/>
              </w:rPr>
              <w:t>».</w:t>
            </w:r>
          </w:p>
        </w:tc>
      </w:tr>
      <w:tr w:rsidR="000C1362">
        <w:trPr>
          <w:trHeight w:val="285"/>
        </w:trPr>
        <w:tc>
          <w:tcPr>
            <w:tcW w:w="540" w:type="dxa"/>
            <w:tcBorders>
              <w:top w:val="single" w:sz="4" w:space="0" w:color="auto"/>
            </w:tcBorders>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73-74</w:t>
            </w:r>
          </w:p>
        </w:tc>
        <w:tc>
          <w:tcPr>
            <w:tcW w:w="668" w:type="dxa"/>
            <w:gridSpan w:val="2"/>
            <w:tcBorders>
              <w:top w:val="single" w:sz="4" w:space="0" w:color="auto"/>
              <w:left w:val="single" w:sz="4" w:space="0" w:color="auto"/>
            </w:tcBorders>
          </w:tcPr>
          <w:p w:rsidR="000C1362" w:rsidRDefault="000C1362">
            <w:pPr>
              <w:jc w:val="both"/>
              <w:rPr>
                <w:rFonts w:ascii="Times New Roman" w:hAnsi="Times New Roman" w:cs="Times New Roman"/>
                <w:sz w:val="28"/>
                <w:szCs w:val="28"/>
              </w:rPr>
            </w:pPr>
          </w:p>
        </w:tc>
        <w:tc>
          <w:tcPr>
            <w:tcW w:w="2830" w:type="dxa"/>
            <w:tcBorders>
              <w:top w:val="single" w:sz="4" w:space="0" w:color="auto"/>
            </w:tcBorders>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Комбинации, ведущие к достижению материального перевеса. </w:t>
            </w:r>
            <w:proofErr w:type="spellStart"/>
            <w:r>
              <w:rPr>
                <w:rFonts w:ascii="Times New Roman" w:hAnsi="Times New Roman" w:cs="Times New Roman"/>
                <w:sz w:val="28"/>
                <w:szCs w:val="28"/>
              </w:rPr>
              <w:t>Сочетание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тактических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приемов</w:t>
            </w:r>
            <w:proofErr w:type="spellEnd"/>
            <w:r>
              <w:rPr>
                <w:rFonts w:ascii="Times New Roman" w:hAnsi="Times New Roman" w:cs="Times New Roman"/>
                <w:sz w:val="28"/>
                <w:szCs w:val="28"/>
              </w:rPr>
              <w:t>.</w:t>
            </w:r>
          </w:p>
        </w:tc>
        <w:tc>
          <w:tcPr>
            <w:tcW w:w="5210" w:type="dxa"/>
            <w:tcBorders>
              <w:top w:val="single" w:sz="4" w:space="0" w:color="auto"/>
            </w:tcBorders>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Комбинации, ведущие к достижению материального перевеса. Сочетание тактических приемов.</w:t>
            </w:r>
          </w:p>
          <w:p w:rsidR="000C1362" w:rsidRPr="0073712F" w:rsidRDefault="0073712F">
            <w:pPr>
              <w:jc w:val="both"/>
              <w:rPr>
                <w:rFonts w:ascii="Times New Roman" w:hAnsi="Times New Roman" w:cs="Times New Roman"/>
                <w:i/>
                <w:sz w:val="28"/>
                <w:szCs w:val="28"/>
                <w:lang w:val="ru-RU"/>
              </w:rPr>
            </w:pPr>
            <w:r w:rsidRPr="0073712F">
              <w:rPr>
                <w:rFonts w:ascii="Times New Roman" w:hAnsi="Times New Roman" w:cs="Times New Roman"/>
                <w:i/>
                <w:sz w:val="28"/>
                <w:szCs w:val="28"/>
                <w:lang w:val="ru-RU"/>
              </w:rPr>
              <w:t xml:space="preserve">   Дидактическое задание «Выигрыш материала».</w:t>
            </w:r>
          </w:p>
          <w:p w:rsidR="000C1362" w:rsidRDefault="0073712F">
            <w:pPr>
              <w:jc w:val="both"/>
              <w:rPr>
                <w:rFonts w:ascii="Times New Roman" w:hAnsi="Times New Roman" w:cs="Times New Roman"/>
                <w:sz w:val="28"/>
                <w:szCs w:val="28"/>
              </w:rPr>
            </w:pPr>
            <w:r w:rsidRPr="0073712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75-76</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партия.   Представления о том, как начинать шахматную партию.</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Самые общие рекомендации о принципах разыгрывания дебюта. Игра всеми фигурами из начального положения.</w:t>
            </w:r>
          </w:p>
        </w:tc>
      </w:tr>
      <w:tr w:rsidR="000C1362">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77-78</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r w:rsidRPr="0073712F">
              <w:rPr>
                <w:rFonts w:ascii="Times New Roman" w:hAnsi="Times New Roman" w:cs="Times New Roman"/>
                <w:sz w:val="28"/>
                <w:szCs w:val="28"/>
                <w:lang w:val="ru-RU"/>
              </w:rPr>
              <w:t xml:space="preserve">Комбинации, ведущие к достижению материального перевеса. </w:t>
            </w:r>
            <w:proofErr w:type="spellStart"/>
            <w:r>
              <w:rPr>
                <w:rFonts w:ascii="Times New Roman" w:hAnsi="Times New Roman" w:cs="Times New Roman"/>
                <w:sz w:val="28"/>
                <w:szCs w:val="28"/>
              </w:rPr>
              <w:t>Сочетание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тактических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приемов</w:t>
            </w:r>
            <w:proofErr w:type="spellEnd"/>
            <w:r>
              <w:rPr>
                <w:rFonts w:ascii="Times New Roman" w:hAnsi="Times New Roman" w:cs="Times New Roman"/>
                <w:sz w:val="28"/>
                <w:szCs w:val="28"/>
              </w:rPr>
              <w:t>.</w:t>
            </w:r>
          </w:p>
        </w:tc>
        <w:tc>
          <w:tcPr>
            <w:tcW w:w="5210" w:type="dxa"/>
          </w:tcPr>
          <w:p w:rsidR="000C1362" w:rsidRPr="0073712F" w:rsidRDefault="0073712F">
            <w:pPr>
              <w:jc w:val="both"/>
              <w:rPr>
                <w:rFonts w:ascii="Times New Roman" w:hAnsi="Times New Roman" w:cs="Times New Roman"/>
                <w:sz w:val="28"/>
                <w:szCs w:val="28"/>
                <w:lang w:val="ru-RU"/>
              </w:rPr>
            </w:pPr>
            <w:r w:rsidRPr="0073712F">
              <w:rPr>
                <w:rFonts w:ascii="Times New Roman" w:hAnsi="Times New Roman" w:cs="Times New Roman"/>
                <w:sz w:val="28"/>
                <w:szCs w:val="28"/>
                <w:lang w:val="ru-RU"/>
              </w:rPr>
              <w:t xml:space="preserve">   Комбинации, ведущие к достижению материального перевеса. Сочетание тактических приемов.</w:t>
            </w:r>
          </w:p>
          <w:p w:rsidR="000C1362" w:rsidRPr="0073712F" w:rsidRDefault="0073712F">
            <w:pPr>
              <w:jc w:val="both"/>
              <w:rPr>
                <w:rFonts w:ascii="Times New Roman" w:hAnsi="Times New Roman" w:cs="Times New Roman"/>
                <w:i/>
                <w:sz w:val="28"/>
                <w:szCs w:val="28"/>
                <w:lang w:val="ru-RU"/>
              </w:rPr>
            </w:pPr>
            <w:r w:rsidRPr="0073712F">
              <w:rPr>
                <w:rFonts w:ascii="Times New Roman" w:hAnsi="Times New Roman" w:cs="Times New Roman"/>
                <w:i/>
                <w:sz w:val="28"/>
                <w:szCs w:val="28"/>
                <w:lang w:val="ru-RU"/>
              </w:rPr>
              <w:t xml:space="preserve">   Дидактическое задание «Выигрыш материала».</w:t>
            </w:r>
          </w:p>
          <w:p w:rsidR="000C1362" w:rsidRDefault="0073712F">
            <w:pPr>
              <w:jc w:val="both"/>
              <w:rPr>
                <w:rFonts w:ascii="Times New Roman" w:hAnsi="Times New Roman" w:cs="Times New Roman"/>
                <w:sz w:val="28"/>
                <w:szCs w:val="28"/>
              </w:rPr>
            </w:pPr>
            <w:r w:rsidRPr="0073712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Игровая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w:t>
            </w:r>
            <w:proofErr w:type="spellEnd"/>
            <w:r>
              <w:rPr>
                <w:rFonts w:ascii="Times New Roman" w:hAnsi="Times New Roman" w:cs="Times New Roman"/>
                <w:sz w:val="28"/>
                <w:szCs w:val="28"/>
              </w:rPr>
              <w:t>.</w:t>
            </w:r>
          </w:p>
        </w:tc>
      </w:tr>
      <w:tr w:rsidR="000C1362">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lastRenderedPageBreak/>
              <w:t>79-80</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партия. Начало шахматной партии.</w:t>
            </w:r>
          </w:p>
        </w:tc>
        <w:tc>
          <w:tcPr>
            <w:tcW w:w="5210" w:type="dxa"/>
          </w:tcPr>
          <w:p w:rsidR="000C1362" w:rsidRDefault="0073712F">
            <w:pPr>
              <w:rPr>
                <w:rFonts w:ascii="Times New Roman" w:hAnsi="Times New Roman" w:cs="Times New Roman"/>
                <w:sz w:val="28"/>
                <w:szCs w:val="28"/>
              </w:rPr>
            </w:pPr>
            <w:proofErr w:type="spellStart"/>
            <w:r>
              <w:rPr>
                <w:rFonts w:ascii="Times New Roman" w:hAnsi="Times New Roman" w:cs="Times New Roman"/>
                <w:sz w:val="28"/>
                <w:szCs w:val="28"/>
              </w:rPr>
              <w:t>Дидактическая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игра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хода</w:t>
            </w:r>
            <w:proofErr w:type="spellEnd"/>
            <w:r>
              <w:rPr>
                <w:rFonts w:ascii="Times New Roman" w:hAnsi="Times New Roman" w:cs="Times New Roman"/>
                <w:sz w:val="28"/>
                <w:szCs w:val="28"/>
              </w:rPr>
              <w:t>».</w:t>
            </w:r>
          </w:p>
        </w:tc>
      </w:tr>
      <w:tr w:rsidR="000C1362" w:rsidRPr="00135473">
        <w:tc>
          <w:tcPr>
            <w:tcW w:w="540" w:type="dxa"/>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81-82</w:t>
            </w:r>
          </w:p>
        </w:tc>
        <w:tc>
          <w:tcPr>
            <w:tcW w:w="668" w:type="dxa"/>
            <w:gridSpan w:val="2"/>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Шахматная партия. Короткие шахматные партии.</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sz w:val="28"/>
                <w:szCs w:val="28"/>
                <w:lang w:val="ru-RU"/>
              </w:rPr>
              <w:t>Демонстрация коротких партий. Игра всеми фигурами из начального положения.</w:t>
            </w:r>
          </w:p>
        </w:tc>
      </w:tr>
      <w:tr w:rsidR="000C1362">
        <w:tc>
          <w:tcPr>
            <w:tcW w:w="9248" w:type="dxa"/>
            <w:gridSpan w:val="5"/>
          </w:tcPr>
          <w:p w:rsidR="000C1362" w:rsidRDefault="0073712F">
            <w:pPr>
              <w:rPr>
                <w:rFonts w:ascii="Times New Roman" w:hAnsi="Times New Roman" w:cs="Times New Roman"/>
                <w:sz w:val="28"/>
                <w:szCs w:val="28"/>
              </w:rPr>
            </w:pPr>
            <w:r>
              <w:rPr>
                <w:rFonts w:ascii="Times New Roman" w:hAnsi="Times New Roman" w:cs="Times New Roman"/>
                <w:b/>
                <w:shadow/>
                <w:sz w:val="28"/>
                <w:szCs w:val="28"/>
              </w:rPr>
              <w:t xml:space="preserve">VIII. </w:t>
            </w:r>
            <w:proofErr w:type="spellStart"/>
            <w:r>
              <w:rPr>
                <w:rFonts w:ascii="Times New Roman" w:hAnsi="Times New Roman" w:cs="Times New Roman"/>
                <w:b/>
                <w:shadow/>
                <w:sz w:val="28"/>
                <w:szCs w:val="28"/>
              </w:rPr>
              <w:t>Обобщение</w:t>
            </w:r>
            <w:proofErr w:type="spellEnd"/>
            <w:r>
              <w:rPr>
                <w:rFonts w:ascii="Times New Roman" w:hAnsi="Times New Roman" w:cs="Times New Roman"/>
                <w:b/>
                <w:shadow/>
                <w:sz w:val="28"/>
                <w:szCs w:val="28"/>
              </w:rPr>
              <w:t>.     20ч.</w:t>
            </w:r>
          </w:p>
        </w:tc>
      </w:tr>
      <w:tr w:rsidR="000C1362">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83-84</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spacing w:line="256" w:lineRule="auto"/>
              <w:rPr>
                <w:rFonts w:ascii="Times New Roman" w:hAnsi="Times New Roman" w:cs="Times New Roman"/>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Pr="0073712F" w:rsidRDefault="0073712F">
            <w:pPr>
              <w:spacing w:line="252" w:lineRule="auto"/>
              <w:rPr>
                <w:rFonts w:ascii="Times New Roman" w:hAnsi="Times New Roman" w:cs="Times New Roman"/>
                <w:sz w:val="28"/>
                <w:szCs w:val="28"/>
                <w:lang w:val="ru-RU"/>
              </w:rPr>
            </w:pPr>
            <w:r w:rsidRPr="0073712F">
              <w:rPr>
                <w:rFonts w:ascii="Times New Roman" w:hAnsi="Times New Roman" w:cs="Times New Roman"/>
                <w:color w:val="000000"/>
                <w:sz w:val="28"/>
                <w:szCs w:val="28"/>
                <w:lang w:val="ru-RU"/>
              </w:rPr>
              <w:t xml:space="preserve">   Игра всеми фигурами из начального положения (без пояснения о том, как лучше начинать шахматную партию).</w:t>
            </w:r>
          </w:p>
          <w:p w:rsidR="000C1362" w:rsidRDefault="0073712F">
            <w:pPr>
              <w:spacing w:line="256" w:lineRule="auto"/>
              <w:rPr>
                <w:rFonts w:ascii="Times New Roman" w:hAnsi="Times New Roman" w:cs="Times New Roman"/>
                <w:sz w:val="28"/>
                <w:szCs w:val="28"/>
              </w:rPr>
            </w:pPr>
            <w:r w:rsidRPr="0073712F">
              <w:rPr>
                <w:rFonts w:ascii="Times New Roman" w:hAnsi="Times New Roman" w:cs="Times New Roman"/>
                <w:i/>
                <w:color w:val="000000"/>
                <w:sz w:val="28"/>
                <w:szCs w:val="28"/>
                <w:lang w:val="ru-RU"/>
              </w:rPr>
              <w:t xml:space="preserve">   </w:t>
            </w:r>
            <w:proofErr w:type="spellStart"/>
            <w:r>
              <w:rPr>
                <w:rFonts w:ascii="Times New Roman" w:hAnsi="Times New Roman" w:cs="Times New Roman"/>
                <w:i/>
                <w:color w:val="000000"/>
                <w:sz w:val="28"/>
                <w:szCs w:val="28"/>
              </w:rPr>
              <w:t>Дидактическая</w:t>
            </w:r>
            <w:proofErr w:type="spellEnd"/>
            <w:r>
              <w:rPr>
                <w:rFonts w:ascii="Times New Roman" w:hAnsi="Times New Roman" w:cs="Times New Roman"/>
                <w:i/>
                <w:color w:val="000000"/>
                <w:sz w:val="28"/>
                <w:szCs w:val="28"/>
              </w:rPr>
              <w:t xml:space="preserve"> </w:t>
            </w:r>
            <w:proofErr w:type="spellStart"/>
            <w:r>
              <w:rPr>
                <w:rFonts w:ascii="Times New Roman" w:hAnsi="Times New Roman" w:cs="Times New Roman"/>
                <w:i/>
                <w:color w:val="000000"/>
                <w:sz w:val="28"/>
                <w:szCs w:val="28"/>
              </w:rPr>
              <w:t>игра</w:t>
            </w:r>
            <w:proofErr w:type="spellEnd"/>
            <w:r>
              <w:rPr>
                <w:rFonts w:ascii="Times New Roman" w:hAnsi="Times New Roman" w:cs="Times New Roman"/>
                <w:i/>
                <w:color w:val="000000"/>
                <w:sz w:val="28"/>
                <w:szCs w:val="28"/>
              </w:rPr>
              <w:t xml:space="preserve"> «</w:t>
            </w:r>
            <w:proofErr w:type="spellStart"/>
            <w:r>
              <w:rPr>
                <w:rFonts w:ascii="Times New Roman" w:hAnsi="Times New Roman" w:cs="Times New Roman"/>
                <w:i/>
                <w:color w:val="000000"/>
                <w:sz w:val="28"/>
                <w:szCs w:val="28"/>
              </w:rPr>
              <w:t>Два</w:t>
            </w:r>
            <w:proofErr w:type="spellEnd"/>
            <w:r>
              <w:rPr>
                <w:rFonts w:ascii="Times New Roman" w:hAnsi="Times New Roman" w:cs="Times New Roman"/>
                <w:i/>
                <w:color w:val="000000"/>
                <w:sz w:val="28"/>
                <w:szCs w:val="28"/>
              </w:rPr>
              <w:t xml:space="preserve"> </w:t>
            </w:r>
            <w:proofErr w:type="spellStart"/>
            <w:r>
              <w:rPr>
                <w:rFonts w:ascii="Times New Roman" w:hAnsi="Times New Roman" w:cs="Times New Roman"/>
                <w:i/>
                <w:color w:val="000000"/>
                <w:sz w:val="28"/>
                <w:szCs w:val="28"/>
              </w:rPr>
              <w:t>хода</w:t>
            </w:r>
            <w:proofErr w:type="spellEnd"/>
            <w:r>
              <w:rPr>
                <w:rFonts w:ascii="Times New Roman" w:hAnsi="Times New Roman" w:cs="Times New Roman"/>
                <w:i/>
                <w:color w:val="000000"/>
                <w:sz w:val="28"/>
                <w:szCs w:val="28"/>
              </w:rPr>
              <w:t>».</w:t>
            </w:r>
          </w:p>
        </w:tc>
      </w:tr>
      <w:tr w:rsidR="000C1362" w:rsidRPr="00135473">
        <w:tc>
          <w:tcPr>
            <w:tcW w:w="679" w:type="dxa"/>
            <w:gridSpan w:val="2"/>
          </w:tcPr>
          <w:p w:rsidR="000C1362" w:rsidRDefault="0073712F">
            <w:pPr>
              <w:jc w:val="center"/>
              <w:rPr>
                <w:rFonts w:ascii="Times New Roman" w:hAnsi="Times New Roman" w:cs="Times New Roman"/>
                <w:sz w:val="28"/>
                <w:szCs w:val="28"/>
              </w:rPr>
            </w:pPr>
            <w:r>
              <w:rPr>
                <w:rFonts w:ascii="Times New Roman" w:hAnsi="Times New Roman" w:cs="Times New Roman"/>
                <w:sz w:val="28"/>
                <w:szCs w:val="28"/>
              </w:rPr>
              <w:t>85-86</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Pr="0073712F" w:rsidRDefault="0073712F">
            <w:pPr>
              <w:rPr>
                <w:rFonts w:ascii="Times New Roman" w:hAnsi="Times New Roman" w:cs="Times New Roman"/>
                <w:sz w:val="28"/>
                <w:szCs w:val="28"/>
                <w:lang w:val="ru-RU"/>
              </w:rPr>
            </w:pPr>
            <w:r w:rsidRPr="0073712F">
              <w:rPr>
                <w:rFonts w:ascii="Times New Roman" w:hAnsi="Times New Roman" w:cs="Times New Roman"/>
                <w:color w:val="000000"/>
                <w:sz w:val="28"/>
                <w:szCs w:val="28"/>
                <w:lang w:val="ru-RU"/>
              </w:rPr>
              <w:t>Игра всеми фигурами из начального положения</w:t>
            </w:r>
          </w:p>
        </w:tc>
      </w:tr>
      <w:tr w:rsidR="000C1362">
        <w:tc>
          <w:tcPr>
            <w:tcW w:w="679" w:type="dxa"/>
            <w:gridSpan w:val="2"/>
          </w:tcPr>
          <w:p w:rsidR="000C1362" w:rsidRDefault="0073712F">
            <w:pPr>
              <w:rPr>
                <w:rFonts w:ascii="Times New Roman" w:hAnsi="Times New Roman" w:cs="Times New Roman"/>
                <w:sz w:val="28"/>
                <w:szCs w:val="28"/>
              </w:rPr>
            </w:pPr>
            <w:r>
              <w:rPr>
                <w:rFonts w:ascii="Times New Roman" w:hAnsi="Times New Roman" w:cs="Times New Roman"/>
                <w:sz w:val="28"/>
                <w:szCs w:val="28"/>
              </w:rPr>
              <w:t>87-88</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Default="0073712F">
            <w:pPr>
              <w:rPr>
                <w:rFonts w:ascii="Times New Roman" w:hAnsi="Times New Roman" w:cs="Times New Roman"/>
                <w:color w:val="000000"/>
                <w:sz w:val="28"/>
                <w:szCs w:val="28"/>
              </w:rPr>
            </w:pPr>
            <w:proofErr w:type="spellStart"/>
            <w:r>
              <w:rPr>
                <w:rFonts w:ascii="Times New Roman" w:hAnsi="Times New Roman" w:cs="Times New Roman"/>
                <w:i/>
                <w:sz w:val="28"/>
                <w:szCs w:val="28"/>
              </w:rPr>
              <w:t>Дидактическое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задание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Выигрыш</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материала</w:t>
            </w:r>
            <w:proofErr w:type="spellEnd"/>
            <w:r>
              <w:rPr>
                <w:rFonts w:ascii="Times New Roman" w:hAnsi="Times New Roman" w:cs="Times New Roman"/>
                <w:i/>
                <w:sz w:val="28"/>
                <w:szCs w:val="28"/>
              </w:rPr>
              <w:t>».</w:t>
            </w:r>
          </w:p>
        </w:tc>
      </w:tr>
      <w:tr w:rsidR="000C1362" w:rsidRPr="00135473">
        <w:tc>
          <w:tcPr>
            <w:tcW w:w="679" w:type="dxa"/>
            <w:gridSpan w:val="2"/>
          </w:tcPr>
          <w:p w:rsidR="000C1362" w:rsidRDefault="0073712F">
            <w:pPr>
              <w:rPr>
                <w:rFonts w:ascii="Times New Roman" w:hAnsi="Times New Roman" w:cs="Times New Roman"/>
                <w:sz w:val="28"/>
                <w:szCs w:val="28"/>
              </w:rPr>
            </w:pPr>
            <w:r>
              <w:rPr>
                <w:rFonts w:ascii="Times New Roman" w:hAnsi="Times New Roman" w:cs="Times New Roman"/>
                <w:sz w:val="28"/>
                <w:szCs w:val="28"/>
              </w:rPr>
              <w:t>89-90</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Pr="0073712F" w:rsidRDefault="0073712F">
            <w:pPr>
              <w:rPr>
                <w:rFonts w:ascii="Times New Roman" w:hAnsi="Times New Roman" w:cs="Times New Roman"/>
                <w:color w:val="000000"/>
                <w:sz w:val="28"/>
                <w:szCs w:val="28"/>
                <w:lang w:val="ru-RU"/>
              </w:rPr>
            </w:pPr>
            <w:r w:rsidRPr="0073712F">
              <w:rPr>
                <w:rFonts w:ascii="Times New Roman" w:hAnsi="Times New Roman" w:cs="Times New Roman"/>
                <w:i/>
                <w:sz w:val="28"/>
                <w:szCs w:val="28"/>
                <w:lang w:val="ru-RU"/>
              </w:rPr>
              <w:t>Дидактическое задание «Объяви мат в два хода», «Мат в 3 хода</w:t>
            </w:r>
          </w:p>
        </w:tc>
      </w:tr>
      <w:tr w:rsidR="000C1362" w:rsidRPr="00135473">
        <w:tc>
          <w:tcPr>
            <w:tcW w:w="679" w:type="dxa"/>
            <w:gridSpan w:val="2"/>
          </w:tcPr>
          <w:p w:rsidR="000C1362" w:rsidRDefault="0073712F">
            <w:pPr>
              <w:rPr>
                <w:rFonts w:ascii="Times New Roman" w:hAnsi="Times New Roman" w:cs="Times New Roman"/>
                <w:sz w:val="28"/>
                <w:szCs w:val="28"/>
              </w:rPr>
            </w:pPr>
            <w:r>
              <w:rPr>
                <w:rFonts w:ascii="Times New Roman" w:hAnsi="Times New Roman" w:cs="Times New Roman"/>
                <w:sz w:val="28"/>
                <w:szCs w:val="28"/>
              </w:rPr>
              <w:t>91-92</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Pr="0073712F" w:rsidRDefault="0073712F">
            <w:pPr>
              <w:rPr>
                <w:rFonts w:ascii="Times New Roman" w:hAnsi="Times New Roman" w:cs="Times New Roman"/>
                <w:color w:val="000000"/>
                <w:sz w:val="28"/>
                <w:szCs w:val="28"/>
                <w:lang w:val="ru-RU"/>
              </w:rPr>
            </w:pPr>
            <w:r w:rsidRPr="0073712F">
              <w:rPr>
                <w:rFonts w:ascii="Times New Roman" w:hAnsi="Times New Roman" w:cs="Times New Roman"/>
                <w:color w:val="000000"/>
                <w:sz w:val="28"/>
                <w:szCs w:val="28"/>
                <w:lang w:val="ru-RU"/>
              </w:rPr>
              <w:t>Игра всеми фигурами из начального положения</w:t>
            </w:r>
            <w:r w:rsidRPr="0073712F">
              <w:rPr>
                <w:rFonts w:ascii="Times New Roman" w:hAnsi="Times New Roman" w:cs="Times New Roman"/>
                <w:i/>
                <w:color w:val="000000"/>
                <w:sz w:val="28"/>
                <w:szCs w:val="28"/>
                <w:lang w:val="ru-RU"/>
              </w:rPr>
              <w:t xml:space="preserve"> .Дидактическая игра «Два хода».</w:t>
            </w:r>
          </w:p>
        </w:tc>
      </w:tr>
      <w:tr w:rsidR="000C1362" w:rsidRPr="00135473">
        <w:tc>
          <w:tcPr>
            <w:tcW w:w="679" w:type="dxa"/>
            <w:gridSpan w:val="2"/>
          </w:tcPr>
          <w:p w:rsidR="000C1362" w:rsidRDefault="0073712F">
            <w:pPr>
              <w:rPr>
                <w:rFonts w:ascii="Times New Roman" w:hAnsi="Times New Roman" w:cs="Times New Roman"/>
                <w:sz w:val="28"/>
                <w:szCs w:val="28"/>
              </w:rPr>
            </w:pPr>
            <w:r>
              <w:rPr>
                <w:rFonts w:ascii="Times New Roman" w:hAnsi="Times New Roman" w:cs="Times New Roman"/>
                <w:sz w:val="28"/>
                <w:szCs w:val="28"/>
              </w:rPr>
              <w:t>93-94</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Pr="0073712F" w:rsidRDefault="0073712F">
            <w:pPr>
              <w:rPr>
                <w:rFonts w:ascii="Times New Roman" w:hAnsi="Times New Roman" w:cs="Times New Roman"/>
                <w:color w:val="000000"/>
                <w:sz w:val="28"/>
                <w:szCs w:val="28"/>
                <w:lang w:val="ru-RU"/>
              </w:rPr>
            </w:pPr>
            <w:r w:rsidRPr="0073712F">
              <w:rPr>
                <w:rFonts w:ascii="Times New Roman" w:hAnsi="Times New Roman" w:cs="Times New Roman"/>
                <w:i/>
                <w:sz w:val="28"/>
                <w:szCs w:val="28"/>
                <w:lang w:val="ru-RU"/>
              </w:rPr>
              <w:t>Дидактическое задание «Объяви мат в два хода», «Мат в 3 хода».</w:t>
            </w:r>
          </w:p>
        </w:tc>
      </w:tr>
      <w:tr w:rsidR="000C1362">
        <w:tc>
          <w:tcPr>
            <w:tcW w:w="679" w:type="dxa"/>
            <w:gridSpan w:val="2"/>
          </w:tcPr>
          <w:p w:rsidR="000C1362" w:rsidRDefault="0073712F">
            <w:pPr>
              <w:rPr>
                <w:rFonts w:ascii="Times New Roman" w:hAnsi="Times New Roman" w:cs="Times New Roman"/>
                <w:sz w:val="28"/>
                <w:szCs w:val="28"/>
              </w:rPr>
            </w:pPr>
            <w:r>
              <w:rPr>
                <w:rFonts w:ascii="Times New Roman" w:hAnsi="Times New Roman" w:cs="Times New Roman"/>
                <w:sz w:val="28"/>
                <w:szCs w:val="28"/>
              </w:rPr>
              <w:t>95-96</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Default="0073712F">
            <w:pPr>
              <w:rPr>
                <w:rFonts w:ascii="Times New Roman" w:hAnsi="Times New Roman" w:cs="Times New Roman"/>
                <w:color w:val="000000"/>
                <w:sz w:val="28"/>
                <w:szCs w:val="28"/>
              </w:rPr>
            </w:pPr>
            <w:proofErr w:type="spellStart"/>
            <w:r>
              <w:rPr>
                <w:rFonts w:ascii="Times New Roman" w:hAnsi="Times New Roman" w:cs="Times New Roman"/>
                <w:i/>
                <w:sz w:val="28"/>
                <w:szCs w:val="28"/>
              </w:rPr>
              <w:t>Дидактическое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задание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Выигрыш</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материала</w:t>
            </w:r>
            <w:proofErr w:type="spellEnd"/>
            <w:r>
              <w:rPr>
                <w:rFonts w:ascii="Times New Roman" w:hAnsi="Times New Roman" w:cs="Times New Roman"/>
                <w:i/>
                <w:sz w:val="28"/>
                <w:szCs w:val="28"/>
              </w:rPr>
              <w:t>».</w:t>
            </w:r>
          </w:p>
        </w:tc>
      </w:tr>
      <w:tr w:rsidR="000C1362" w:rsidRPr="00135473">
        <w:tc>
          <w:tcPr>
            <w:tcW w:w="679" w:type="dxa"/>
            <w:gridSpan w:val="2"/>
          </w:tcPr>
          <w:p w:rsidR="000C1362" w:rsidRDefault="0073712F">
            <w:pPr>
              <w:rPr>
                <w:rFonts w:ascii="Times New Roman" w:hAnsi="Times New Roman" w:cs="Times New Roman"/>
                <w:sz w:val="28"/>
                <w:szCs w:val="28"/>
              </w:rPr>
            </w:pPr>
            <w:r>
              <w:rPr>
                <w:rFonts w:ascii="Times New Roman" w:hAnsi="Times New Roman" w:cs="Times New Roman"/>
                <w:sz w:val="28"/>
                <w:szCs w:val="28"/>
              </w:rPr>
              <w:t>97-98</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Pr="0073712F" w:rsidRDefault="0073712F">
            <w:pPr>
              <w:rPr>
                <w:rFonts w:ascii="Times New Roman" w:hAnsi="Times New Roman" w:cs="Times New Roman"/>
                <w:color w:val="000000"/>
                <w:sz w:val="28"/>
                <w:szCs w:val="28"/>
                <w:lang w:val="ru-RU"/>
              </w:rPr>
            </w:pPr>
            <w:r w:rsidRPr="0073712F">
              <w:rPr>
                <w:rFonts w:ascii="Times New Roman" w:hAnsi="Times New Roman" w:cs="Times New Roman"/>
                <w:color w:val="000000"/>
                <w:sz w:val="28"/>
                <w:szCs w:val="28"/>
                <w:lang w:val="ru-RU"/>
              </w:rPr>
              <w:t>Игра всеми фигурами из начального положения</w:t>
            </w:r>
            <w:r w:rsidRPr="0073712F">
              <w:rPr>
                <w:rFonts w:ascii="Times New Roman" w:hAnsi="Times New Roman" w:cs="Times New Roman"/>
                <w:i/>
                <w:color w:val="000000"/>
                <w:sz w:val="28"/>
                <w:szCs w:val="28"/>
                <w:lang w:val="ru-RU"/>
              </w:rPr>
              <w:t xml:space="preserve"> .Дидактическая игра «Два хода».</w:t>
            </w:r>
          </w:p>
        </w:tc>
      </w:tr>
      <w:tr w:rsidR="000C1362">
        <w:tc>
          <w:tcPr>
            <w:tcW w:w="679" w:type="dxa"/>
            <w:gridSpan w:val="2"/>
          </w:tcPr>
          <w:p w:rsidR="000C1362" w:rsidRDefault="0073712F">
            <w:pPr>
              <w:rPr>
                <w:rFonts w:ascii="Times New Roman" w:hAnsi="Times New Roman" w:cs="Times New Roman"/>
                <w:sz w:val="28"/>
                <w:szCs w:val="28"/>
              </w:rPr>
            </w:pPr>
            <w:r>
              <w:rPr>
                <w:rFonts w:ascii="Times New Roman" w:hAnsi="Times New Roman" w:cs="Times New Roman"/>
                <w:sz w:val="28"/>
                <w:szCs w:val="28"/>
              </w:rPr>
              <w:t>99-100</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Default="0073712F">
            <w:pPr>
              <w:rPr>
                <w:rFonts w:ascii="Times New Roman" w:hAnsi="Times New Roman" w:cs="Times New Roman"/>
                <w:color w:val="000000"/>
                <w:sz w:val="28"/>
                <w:szCs w:val="28"/>
              </w:rPr>
            </w:pPr>
            <w:proofErr w:type="spellStart"/>
            <w:r>
              <w:rPr>
                <w:rFonts w:ascii="Times New Roman" w:hAnsi="Times New Roman" w:cs="Times New Roman"/>
                <w:i/>
                <w:sz w:val="28"/>
                <w:szCs w:val="28"/>
              </w:rPr>
              <w:t>Дидактическое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задание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Выигрыш</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материала</w:t>
            </w:r>
            <w:proofErr w:type="spellEnd"/>
            <w:r>
              <w:rPr>
                <w:rFonts w:ascii="Times New Roman" w:hAnsi="Times New Roman" w:cs="Times New Roman"/>
                <w:i/>
                <w:sz w:val="28"/>
                <w:szCs w:val="28"/>
              </w:rPr>
              <w:t>».</w:t>
            </w:r>
          </w:p>
        </w:tc>
      </w:tr>
      <w:tr w:rsidR="000C1362" w:rsidRPr="00135473">
        <w:trPr>
          <w:trHeight w:val="342"/>
        </w:trPr>
        <w:tc>
          <w:tcPr>
            <w:tcW w:w="679" w:type="dxa"/>
            <w:gridSpan w:val="2"/>
          </w:tcPr>
          <w:p w:rsidR="000C1362" w:rsidRDefault="0073712F">
            <w:pPr>
              <w:rPr>
                <w:rFonts w:ascii="Times New Roman" w:hAnsi="Times New Roman" w:cs="Times New Roman"/>
                <w:sz w:val="28"/>
                <w:szCs w:val="28"/>
              </w:rPr>
            </w:pPr>
            <w:r>
              <w:rPr>
                <w:rFonts w:ascii="Times New Roman" w:hAnsi="Times New Roman" w:cs="Times New Roman"/>
                <w:sz w:val="28"/>
                <w:szCs w:val="28"/>
              </w:rPr>
              <w:t>101-102</w:t>
            </w:r>
          </w:p>
        </w:tc>
        <w:tc>
          <w:tcPr>
            <w:tcW w:w="529" w:type="dxa"/>
            <w:tcBorders>
              <w:left w:val="single" w:sz="4" w:space="0" w:color="auto"/>
            </w:tcBorders>
          </w:tcPr>
          <w:p w:rsidR="000C1362" w:rsidRDefault="000C1362">
            <w:pPr>
              <w:jc w:val="both"/>
              <w:rPr>
                <w:rFonts w:ascii="Times New Roman" w:hAnsi="Times New Roman" w:cs="Times New Roman"/>
                <w:sz w:val="28"/>
                <w:szCs w:val="28"/>
              </w:rPr>
            </w:pPr>
          </w:p>
        </w:tc>
        <w:tc>
          <w:tcPr>
            <w:tcW w:w="2830" w:type="dxa"/>
          </w:tcPr>
          <w:p w:rsidR="000C1362" w:rsidRDefault="0073712F">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Шахматная</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партия</w:t>
            </w:r>
            <w:proofErr w:type="spellEnd"/>
            <w:r>
              <w:rPr>
                <w:rFonts w:ascii="Times New Roman" w:hAnsi="Times New Roman" w:cs="Times New Roman"/>
                <w:color w:val="000000"/>
                <w:sz w:val="28"/>
                <w:szCs w:val="28"/>
              </w:rPr>
              <w:t>.</w:t>
            </w:r>
          </w:p>
        </w:tc>
        <w:tc>
          <w:tcPr>
            <w:tcW w:w="5210" w:type="dxa"/>
          </w:tcPr>
          <w:p w:rsidR="000C1362" w:rsidRPr="0073712F" w:rsidRDefault="0073712F">
            <w:pPr>
              <w:rPr>
                <w:rFonts w:ascii="Times New Roman" w:hAnsi="Times New Roman" w:cs="Times New Roman"/>
                <w:color w:val="000000"/>
                <w:sz w:val="28"/>
                <w:szCs w:val="28"/>
                <w:lang w:val="ru-RU"/>
              </w:rPr>
            </w:pPr>
            <w:r w:rsidRPr="0073712F">
              <w:rPr>
                <w:rFonts w:ascii="Times New Roman" w:hAnsi="Times New Roman" w:cs="Times New Roman"/>
                <w:color w:val="000000"/>
                <w:sz w:val="28"/>
                <w:szCs w:val="28"/>
                <w:lang w:val="ru-RU"/>
              </w:rPr>
              <w:t>Игра всеми фигурами из начального положения</w:t>
            </w:r>
            <w:r w:rsidRPr="0073712F">
              <w:rPr>
                <w:rFonts w:ascii="Times New Roman" w:hAnsi="Times New Roman" w:cs="Times New Roman"/>
                <w:i/>
                <w:color w:val="000000"/>
                <w:sz w:val="28"/>
                <w:szCs w:val="28"/>
                <w:lang w:val="ru-RU"/>
              </w:rPr>
              <w:t xml:space="preserve"> .Дидактическая игра «Два хода».</w:t>
            </w:r>
          </w:p>
        </w:tc>
      </w:tr>
    </w:tbl>
    <w:p w:rsidR="000C1362" w:rsidRDefault="000C1362">
      <w:pPr>
        <w:spacing w:after="220" w:line="256" w:lineRule="auto"/>
        <w:ind w:left="400"/>
        <w:jc w:val="center"/>
        <w:rPr>
          <w:lang w:val="ru-RU"/>
        </w:rPr>
      </w:pPr>
    </w:p>
    <w:p w:rsidR="000C1362" w:rsidRDefault="000C1362">
      <w:pPr>
        <w:spacing w:after="220" w:line="256" w:lineRule="auto"/>
        <w:ind w:left="400"/>
        <w:jc w:val="center"/>
        <w:rPr>
          <w:lang w:val="ru-RU"/>
        </w:rPr>
      </w:pPr>
    </w:p>
    <w:p w:rsidR="000C1362" w:rsidRDefault="000C1362">
      <w:pPr>
        <w:spacing w:after="220" w:line="256" w:lineRule="auto"/>
        <w:ind w:left="400"/>
        <w:jc w:val="center"/>
        <w:rPr>
          <w:lang w:val="ru-RU"/>
        </w:rPr>
      </w:pPr>
    </w:p>
    <w:p w:rsidR="000C1362" w:rsidRDefault="000C1362">
      <w:pPr>
        <w:spacing w:after="220" w:line="256" w:lineRule="auto"/>
        <w:ind w:left="400"/>
        <w:jc w:val="center"/>
        <w:rPr>
          <w:lang w:val="ru-RU"/>
        </w:rPr>
      </w:pPr>
    </w:p>
    <w:p w:rsidR="000C1362" w:rsidRDefault="000C1362">
      <w:pPr>
        <w:spacing w:after="220" w:line="256" w:lineRule="auto"/>
        <w:ind w:left="400"/>
        <w:jc w:val="center"/>
        <w:rPr>
          <w:lang w:val="ru-RU"/>
        </w:rPr>
      </w:pPr>
    </w:p>
    <w:p w:rsidR="000C1362" w:rsidRDefault="000C1362">
      <w:pPr>
        <w:spacing w:after="220" w:line="256" w:lineRule="auto"/>
        <w:ind w:left="400"/>
        <w:jc w:val="center"/>
        <w:rPr>
          <w:lang w:val="ru-RU"/>
        </w:rPr>
      </w:pPr>
    </w:p>
    <w:p w:rsidR="000C1362" w:rsidRDefault="000C1362">
      <w:pPr>
        <w:spacing w:after="220" w:line="256" w:lineRule="auto"/>
        <w:ind w:left="400"/>
        <w:jc w:val="center"/>
        <w:rPr>
          <w:lang w:val="ru-RU"/>
        </w:rPr>
      </w:pPr>
    </w:p>
    <w:p w:rsidR="000C1362" w:rsidRDefault="000C1362">
      <w:pPr>
        <w:spacing w:after="220" w:line="256" w:lineRule="auto"/>
        <w:ind w:left="400"/>
        <w:jc w:val="center"/>
        <w:rPr>
          <w:lang w:val="ru-RU"/>
        </w:rPr>
      </w:pPr>
    </w:p>
    <w:p w:rsidR="000C1362" w:rsidRDefault="000C1362">
      <w:pPr>
        <w:spacing w:after="220" w:line="256" w:lineRule="auto"/>
        <w:ind w:left="400"/>
        <w:jc w:val="center"/>
        <w:rPr>
          <w:lang w:val="ru-RU"/>
        </w:rPr>
      </w:pPr>
    </w:p>
    <w:p w:rsidR="000C1362" w:rsidRDefault="000C1362">
      <w:pPr>
        <w:spacing w:after="220" w:line="256" w:lineRule="auto"/>
        <w:rPr>
          <w:lang w:val="ru-RU"/>
        </w:rPr>
      </w:pPr>
    </w:p>
    <w:sectPr w:rsidR="000C1362">
      <w:pgSz w:w="12240" w:h="15840"/>
      <w:pgMar w:top="1135" w:right="840" w:bottom="1135" w:left="170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C7F90B"/>
    <w:multiLevelType w:val="multilevel"/>
    <w:tmpl w:val="D0C7F90B"/>
    <w:lvl w:ilvl="0">
      <w:start w:val="1"/>
      <w:numFmt w:val="bullet"/>
      <w:lvlText w:val="•"/>
      <w:lvlJc w:val="left"/>
      <w:pPr>
        <w:ind w:left="1040" w:firstLine="0"/>
        <w:textAlignment w:val="baseline"/>
      </w:pPr>
      <w:rPr>
        <w:rFonts w:ascii="Arial" w:eastAsia="Arial" w:hAnsi="Arial" w:cs="Arial"/>
        <w:b w:val="0"/>
        <w:i w:val="0"/>
        <w:strike w:val="0"/>
        <w:dstrike w:val="0"/>
        <w:color w:val="000000"/>
        <w:sz w:val="24"/>
        <w:szCs w:val="24"/>
        <w:u w:val="none" w:color="000000"/>
      </w:rPr>
    </w:lvl>
    <w:lvl w:ilvl="1">
      <w:start w:val="1"/>
      <w:numFmt w:val="bullet"/>
      <w:lvlText w:val="o"/>
      <w:lvlJc w:val="left"/>
      <w:pPr>
        <w:ind w:left="1340" w:firstLine="0"/>
        <w:textAlignment w:val="baseline"/>
      </w:pPr>
      <w:rPr>
        <w:rFonts w:ascii="Segoe UI Symbol" w:eastAsia="Segoe UI Symbol" w:hAnsi="Segoe UI Symbol" w:cs="Segoe UI Symbol"/>
        <w:b w:val="0"/>
        <w:i w:val="0"/>
        <w:strike w:val="0"/>
        <w:dstrike w:val="0"/>
        <w:color w:val="000000"/>
        <w:sz w:val="24"/>
        <w:szCs w:val="24"/>
        <w:u w:val="none" w:color="000000"/>
      </w:rPr>
    </w:lvl>
    <w:lvl w:ilvl="2">
      <w:start w:val="1"/>
      <w:numFmt w:val="bullet"/>
      <w:lvlText w:val="▪"/>
      <w:lvlJc w:val="left"/>
      <w:pPr>
        <w:ind w:left="2060" w:firstLine="0"/>
        <w:textAlignment w:val="baseline"/>
      </w:pPr>
      <w:rPr>
        <w:rFonts w:ascii="Segoe UI Symbol" w:eastAsia="Segoe UI Symbol" w:hAnsi="Segoe UI Symbol" w:cs="Segoe UI Symbol"/>
        <w:b w:val="0"/>
        <w:i w:val="0"/>
        <w:strike w:val="0"/>
        <w:dstrike w:val="0"/>
        <w:color w:val="000000"/>
        <w:sz w:val="24"/>
        <w:szCs w:val="24"/>
        <w:u w:val="none" w:color="000000"/>
      </w:rPr>
    </w:lvl>
    <w:lvl w:ilvl="3">
      <w:start w:val="1"/>
      <w:numFmt w:val="bullet"/>
      <w:lvlText w:val="•"/>
      <w:lvlJc w:val="left"/>
      <w:pPr>
        <w:ind w:left="2780" w:firstLine="0"/>
        <w:textAlignment w:val="baseline"/>
      </w:pPr>
      <w:rPr>
        <w:rFonts w:ascii="Arial" w:eastAsia="Arial" w:hAnsi="Arial" w:cs="Arial"/>
        <w:b w:val="0"/>
        <w:i w:val="0"/>
        <w:strike w:val="0"/>
        <w:dstrike w:val="0"/>
        <w:color w:val="000000"/>
        <w:sz w:val="24"/>
        <w:szCs w:val="24"/>
        <w:u w:val="none" w:color="000000"/>
      </w:rPr>
    </w:lvl>
    <w:lvl w:ilvl="4">
      <w:start w:val="1"/>
      <w:numFmt w:val="bullet"/>
      <w:lvlText w:val="o"/>
      <w:lvlJc w:val="left"/>
      <w:pPr>
        <w:ind w:left="3500" w:firstLine="0"/>
        <w:textAlignment w:val="baseline"/>
      </w:pPr>
      <w:rPr>
        <w:rFonts w:ascii="Segoe UI Symbol" w:eastAsia="Segoe UI Symbol" w:hAnsi="Segoe UI Symbol" w:cs="Segoe UI Symbol"/>
        <w:b w:val="0"/>
        <w:i w:val="0"/>
        <w:strike w:val="0"/>
        <w:dstrike w:val="0"/>
        <w:color w:val="000000"/>
        <w:sz w:val="24"/>
        <w:szCs w:val="24"/>
        <w:u w:val="none" w:color="000000"/>
      </w:rPr>
    </w:lvl>
    <w:lvl w:ilvl="5">
      <w:start w:val="1"/>
      <w:numFmt w:val="bullet"/>
      <w:lvlText w:val="▪"/>
      <w:lvlJc w:val="left"/>
      <w:pPr>
        <w:ind w:left="4220" w:firstLine="0"/>
        <w:textAlignment w:val="baseline"/>
      </w:pPr>
      <w:rPr>
        <w:rFonts w:ascii="Segoe UI Symbol" w:eastAsia="Segoe UI Symbol" w:hAnsi="Segoe UI Symbol" w:cs="Segoe UI Symbol"/>
        <w:b w:val="0"/>
        <w:i w:val="0"/>
        <w:strike w:val="0"/>
        <w:dstrike w:val="0"/>
        <w:color w:val="000000"/>
        <w:sz w:val="24"/>
        <w:szCs w:val="24"/>
        <w:u w:val="none" w:color="000000"/>
      </w:rPr>
    </w:lvl>
    <w:lvl w:ilvl="6">
      <w:start w:val="1"/>
      <w:numFmt w:val="bullet"/>
      <w:lvlText w:val="•"/>
      <w:lvlJc w:val="left"/>
      <w:pPr>
        <w:ind w:left="4940" w:firstLine="0"/>
        <w:textAlignment w:val="baseline"/>
      </w:pPr>
      <w:rPr>
        <w:rFonts w:ascii="Arial" w:eastAsia="Arial" w:hAnsi="Arial" w:cs="Arial"/>
        <w:b w:val="0"/>
        <w:i w:val="0"/>
        <w:strike w:val="0"/>
        <w:dstrike w:val="0"/>
        <w:color w:val="000000"/>
        <w:sz w:val="24"/>
        <w:szCs w:val="24"/>
        <w:u w:val="none" w:color="000000"/>
      </w:rPr>
    </w:lvl>
    <w:lvl w:ilvl="7">
      <w:start w:val="1"/>
      <w:numFmt w:val="bullet"/>
      <w:lvlText w:val="o"/>
      <w:lvlJc w:val="left"/>
      <w:pPr>
        <w:ind w:left="5660" w:firstLine="0"/>
        <w:textAlignment w:val="baseline"/>
      </w:pPr>
      <w:rPr>
        <w:rFonts w:ascii="Segoe UI Symbol" w:eastAsia="Segoe UI Symbol" w:hAnsi="Segoe UI Symbol" w:cs="Segoe UI Symbol"/>
        <w:b w:val="0"/>
        <w:i w:val="0"/>
        <w:strike w:val="0"/>
        <w:dstrike w:val="0"/>
        <w:color w:val="000000"/>
        <w:sz w:val="24"/>
        <w:szCs w:val="24"/>
        <w:u w:val="none" w:color="000000"/>
      </w:rPr>
    </w:lvl>
    <w:lvl w:ilvl="8">
      <w:start w:val="1"/>
      <w:numFmt w:val="bullet"/>
      <w:lvlText w:val="▪"/>
      <w:lvlJc w:val="left"/>
      <w:pPr>
        <w:ind w:left="6380" w:firstLine="0"/>
        <w:textAlignment w:val="baseline"/>
      </w:pPr>
      <w:rPr>
        <w:rFonts w:ascii="Segoe UI Symbol" w:eastAsia="Segoe UI Symbol" w:hAnsi="Segoe UI Symbol" w:cs="Segoe UI Symbol"/>
        <w:b w:val="0"/>
        <w:i w:val="0"/>
        <w:strike w:val="0"/>
        <w:dstrike w:val="0"/>
        <w:color w:val="000000"/>
        <w:sz w:val="24"/>
        <w:szCs w:val="24"/>
        <w:u w:val="none" w:color="000000"/>
      </w:rPr>
    </w:lvl>
  </w:abstractNum>
  <w:abstractNum w:abstractNumId="1" w15:restartNumberingAfterBreak="0">
    <w:nsid w:val="0C11E200"/>
    <w:multiLevelType w:val="multilevel"/>
    <w:tmpl w:val="0C11E200"/>
    <w:lvl w:ilvl="0">
      <w:start w:val="1"/>
      <w:numFmt w:val="bullet"/>
      <w:lvlText w:val="-"/>
      <w:lvlJc w:val="left"/>
      <w:pPr>
        <w:ind w:left="420" w:firstLine="0"/>
        <w:textAlignment w:val="baseline"/>
      </w:pPr>
      <w:rPr>
        <w:rFonts w:ascii="Times New Roman" w:eastAsia="Times New Roman" w:hAnsi="Times New Roman" w:cs="Times New Roman"/>
        <w:b w:val="0"/>
        <w:i w:val="0"/>
        <w:strike w:val="0"/>
        <w:dstrike w:val="0"/>
        <w:color w:val="000000"/>
        <w:sz w:val="24"/>
        <w:szCs w:val="24"/>
        <w:u w:val="none" w:color="000000"/>
      </w:rPr>
    </w:lvl>
    <w:lvl w:ilvl="1">
      <w:start w:val="1"/>
      <w:numFmt w:val="bullet"/>
      <w:lvlText w:val="o"/>
      <w:lvlJc w:val="left"/>
      <w:pPr>
        <w:ind w:left="1080" w:firstLine="0"/>
        <w:textAlignment w:val="baseline"/>
      </w:pPr>
      <w:rPr>
        <w:rFonts w:ascii="Times New Roman" w:eastAsia="Times New Roman" w:hAnsi="Times New Roman" w:cs="Times New Roman"/>
        <w:b w:val="0"/>
        <w:i w:val="0"/>
        <w:strike w:val="0"/>
        <w:dstrike w:val="0"/>
        <w:color w:val="000000"/>
        <w:sz w:val="24"/>
        <w:szCs w:val="24"/>
        <w:u w:val="none" w:color="000000"/>
      </w:rPr>
    </w:lvl>
    <w:lvl w:ilvl="2">
      <w:start w:val="1"/>
      <w:numFmt w:val="bullet"/>
      <w:lvlText w:val="▪"/>
      <w:lvlJc w:val="left"/>
      <w:pPr>
        <w:ind w:left="1800" w:firstLine="0"/>
        <w:textAlignment w:val="baseline"/>
      </w:pPr>
      <w:rPr>
        <w:rFonts w:ascii="Times New Roman" w:eastAsia="Times New Roman" w:hAnsi="Times New Roman" w:cs="Times New Roman"/>
        <w:b w:val="0"/>
        <w:i w:val="0"/>
        <w:strike w:val="0"/>
        <w:dstrike w:val="0"/>
        <w:color w:val="000000"/>
        <w:sz w:val="24"/>
        <w:szCs w:val="24"/>
        <w:u w:val="none" w:color="000000"/>
      </w:rPr>
    </w:lvl>
    <w:lvl w:ilvl="3">
      <w:start w:val="1"/>
      <w:numFmt w:val="bullet"/>
      <w:lvlText w:val="•"/>
      <w:lvlJc w:val="left"/>
      <w:pPr>
        <w:ind w:left="2520" w:firstLine="0"/>
        <w:textAlignment w:val="baseline"/>
      </w:pPr>
      <w:rPr>
        <w:rFonts w:ascii="Times New Roman" w:eastAsia="Times New Roman" w:hAnsi="Times New Roman" w:cs="Times New Roman"/>
        <w:b w:val="0"/>
        <w:i w:val="0"/>
        <w:strike w:val="0"/>
        <w:dstrike w:val="0"/>
        <w:color w:val="000000"/>
        <w:sz w:val="24"/>
        <w:szCs w:val="24"/>
        <w:u w:val="none" w:color="000000"/>
      </w:rPr>
    </w:lvl>
    <w:lvl w:ilvl="4">
      <w:start w:val="1"/>
      <w:numFmt w:val="bullet"/>
      <w:lvlText w:val="o"/>
      <w:lvlJc w:val="left"/>
      <w:pPr>
        <w:ind w:left="3240" w:firstLine="0"/>
        <w:textAlignment w:val="baseline"/>
      </w:pPr>
      <w:rPr>
        <w:rFonts w:ascii="Times New Roman" w:eastAsia="Times New Roman" w:hAnsi="Times New Roman" w:cs="Times New Roman"/>
        <w:b w:val="0"/>
        <w:i w:val="0"/>
        <w:strike w:val="0"/>
        <w:dstrike w:val="0"/>
        <w:color w:val="000000"/>
        <w:sz w:val="24"/>
        <w:szCs w:val="24"/>
        <w:u w:val="none" w:color="000000"/>
      </w:rPr>
    </w:lvl>
    <w:lvl w:ilvl="5">
      <w:start w:val="1"/>
      <w:numFmt w:val="bullet"/>
      <w:lvlText w:val="▪"/>
      <w:lvlJc w:val="left"/>
      <w:pPr>
        <w:ind w:left="3960" w:firstLine="0"/>
        <w:textAlignment w:val="baseline"/>
      </w:pPr>
      <w:rPr>
        <w:rFonts w:ascii="Times New Roman" w:eastAsia="Times New Roman" w:hAnsi="Times New Roman" w:cs="Times New Roman"/>
        <w:b w:val="0"/>
        <w:i w:val="0"/>
        <w:strike w:val="0"/>
        <w:dstrike w:val="0"/>
        <w:color w:val="000000"/>
        <w:sz w:val="24"/>
        <w:szCs w:val="24"/>
        <w:u w:val="none" w:color="000000"/>
      </w:rPr>
    </w:lvl>
    <w:lvl w:ilvl="6">
      <w:start w:val="1"/>
      <w:numFmt w:val="bullet"/>
      <w:lvlText w:val="•"/>
      <w:lvlJc w:val="left"/>
      <w:pPr>
        <w:ind w:left="4680" w:firstLine="0"/>
        <w:textAlignment w:val="baseline"/>
      </w:pPr>
      <w:rPr>
        <w:rFonts w:ascii="Times New Roman" w:eastAsia="Times New Roman" w:hAnsi="Times New Roman" w:cs="Times New Roman"/>
        <w:b w:val="0"/>
        <w:i w:val="0"/>
        <w:strike w:val="0"/>
        <w:dstrike w:val="0"/>
        <w:color w:val="000000"/>
        <w:sz w:val="24"/>
        <w:szCs w:val="24"/>
        <w:u w:val="none" w:color="000000"/>
      </w:rPr>
    </w:lvl>
    <w:lvl w:ilvl="7">
      <w:start w:val="1"/>
      <w:numFmt w:val="bullet"/>
      <w:lvlText w:val="o"/>
      <w:lvlJc w:val="left"/>
      <w:pPr>
        <w:ind w:left="5400" w:firstLine="0"/>
        <w:textAlignment w:val="baseline"/>
      </w:pPr>
      <w:rPr>
        <w:rFonts w:ascii="Times New Roman" w:eastAsia="Times New Roman" w:hAnsi="Times New Roman" w:cs="Times New Roman"/>
        <w:b w:val="0"/>
        <w:i w:val="0"/>
        <w:strike w:val="0"/>
        <w:dstrike w:val="0"/>
        <w:color w:val="000000"/>
        <w:sz w:val="24"/>
        <w:szCs w:val="24"/>
        <w:u w:val="none" w:color="000000"/>
      </w:rPr>
    </w:lvl>
    <w:lvl w:ilvl="8">
      <w:start w:val="1"/>
      <w:numFmt w:val="bullet"/>
      <w:lvlText w:val="▪"/>
      <w:lvlJc w:val="left"/>
      <w:pPr>
        <w:ind w:left="6120" w:firstLine="0"/>
        <w:textAlignment w:val="baseline"/>
      </w:pPr>
      <w:rPr>
        <w:rFonts w:ascii="Times New Roman" w:eastAsia="Times New Roman" w:hAnsi="Times New Roman" w:cs="Times New Roman"/>
        <w:b w:val="0"/>
        <w:i w:val="0"/>
        <w:strike w:val="0"/>
        <w:dstrike w:val="0"/>
        <w:color w:val="000000"/>
        <w:sz w:val="24"/>
        <w:szCs w:val="24"/>
        <w:u w:val="none" w:color="000000"/>
      </w:rPr>
    </w:lvl>
  </w:abstractNum>
  <w:abstractNum w:abstractNumId="2" w15:restartNumberingAfterBreak="0">
    <w:nsid w:val="6ED83C8D"/>
    <w:multiLevelType w:val="multilevel"/>
    <w:tmpl w:val="6ED83C8D"/>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2"/>
  </w:compat>
  <w:rsids>
    <w:rsidRoot w:val="00A3688C"/>
    <w:rsid w:val="000C1362"/>
    <w:rsid w:val="00135473"/>
    <w:rsid w:val="00216AFD"/>
    <w:rsid w:val="002201EE"/>
    <w:rsid w:val="004E3F01"/>
    <w:rsid w:val="0056484C"/>
    <w:rsid w:val="0073712F"/>
    <w:rsid w:val="007A2BFE"/>
    <w:rsid w:val="00962AFE"/>
    <w:rsid w:val="00A3688C"/>
    <w:rsid w:val="00AE27E9"/>
    <w:rsid w:val="43AB6855"/>
    <w:rsid w:val="6C3B2497"/>
    <w:rsid w:val="715E729E"/>
    <w:rsid w:val="7A29718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EAA5898"/>
  <w15:docId w15:val="{AD52875C-9193-4CB6-81EC-D8CCFD52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link w:val="20"/>
    <w:unhideWhenUsed/>
    <w:qFormat/>
    <w:pPr>
      <w:keepNext/>
      <w:keepLines/>
      <w:spacing w:after="20" w:line="256" w:lineRule="auto"/>
      <w:ind w:left="340"/>
      <w:jc w:val="center"/>
      <w:outlineLvl w:val="1"/>
    </w:pPr>
    <w:rPr>
      <w:rFonts w:eastAsia="Times New Roman" w:hint="eastAsia"/>
      <w:b/>
      <w:i/>
      <w:iCs/>
      <w:color w:val="000000"/>
      <w:sz w:val="28"/>
      <w:szCs w:val="22"/>
      <w:lang w:val="en-US" w:eastAsia="zh-CN"/>
    </w:rPr>
  </w:style>
  <w:style w:type="paragraph" w:styleId="3">
    <w:name w:val="heading 3"/>
    <w:next w:val="a"/>
    <w:link w:val="30"/>
    <w:semiHidden/>
    <w:unhideWhenUsed/>
    <w:qFormat/>
    <w:pPr>
      <w:keepNext/>
      <w:keepLines/>
      <w:spacing w:after="20" w:line="256" w:lineRule="auto"/>
      <w:ind w:left="1260"/>
      <w:outlineLvl w:val="2"/>
    </w:pPr>
    <w:rPr>
      <w:rFonts w:eastAsia="Times New Roman" w:hint="eastAsia"/>
      <w:i/>
      <w:color w:val="000000"/>
      <w:sz w:val="24"/>
      <w:szCs w:val="22"/>
      <w:lang w:val="en-US" w:eastAsia="zh-CN"/>
    </w:rPr>
  </w:style>
  <w:style w:type="paragraph" w:styleId="4">
    <w:name w:val="heading 4"/>
    <w:next w:val="a"/>
    <w:link w:val="40"/>
    <w:semiHidden/>
    <w:unhideWhenUsed/>
    <w:qFormat/>
    <w:pPr>
      <w:keepNext/>
      <w:keepLines/>
      <w:spacing w:after="20" w:line="256" w:lineRule="auto"/>
      <w:ind w:left="1280"/>
      <w:outlineLvl w:val="3"/>
    </w:pPr>
    <w:rPr>
      <w:rFonts w:eastAsia="Times New Roman" w:hint="eastAsia"/>
      <w:b/>
      <w:color w:val="000000"/>
      <w:sz w:val="22"/>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paragraph" w:styleId="a4">
    <w:name w:val="Normal (Web)"/>
    <w:basedOn w:val="a"/>
    <w:qFormat/>
    <w:rPr>
      <w:sz w:val="24"/>
      <w:szCs w:val="24"/>
    </w:rPr>
  </w:style>
  <w:style w:type="character" w:customStyle="1" w:styleId="30">
    <w:name w:val="Заголовок 3 Знак"/>
    <w:link w:val="3"/>
    <w:qFormat/>
    <w:rPr>
      <w:rFonts w:ascii="Times New Roman" w:eastAsia="Times New Roman" w:hAnsi="Times New Roman" w:cs="Times New Roman" w:hint="eastAsia"/>
      <w:i/>
      <w:color w:val="000000"/>
      <w:sz w:val="24"/>
    </w:rPr>
  </w:style>
  <w:style w:type="character" w:customStyle="1" w:styleId="20">
    <w:name w:val="Заголовок 2 Знак"/>
    <w:link w:val="2"/>
    <w:qFormat/>
    <w:rPr>
      <w:rFonts w:ascii="Times New Roman" w:eastAsia="Times New Roman" w:hAnsi="Times New Roman" w:cs="Times New Roman" w:hint="eastAsia"/>
      <w:b/>
      <w:color w:val="000000"/>
      <w:sz w:val="28"/>
    </w:rPr>
  </w:style>
  <w:style w:type="character" w:customStyle="1" w:styleId="40">
    <w:name w:val="Заголовок 4 Знак"/>
    <w:link w:val="4"/>
    <w:qFormat/>
    <w:rPr>
      <w:rFonts w:ascii="Times New Roman" w:eastAsia="Times New Roman" w:hAnsi="Times New Roman" w:cs="Times New Roman" w:hint="eastAsia"/>
      <w:b/>
      <w:color w:val="000000"/>
    </w:rPr>
  </w:style>
  <w:style w:type="table" w:customStyle="1" w:styleId="TableGrid">
    <w:name w:val="TableGrid"/>
    <w:qFormat/>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15</Pages>
  <Words>3465</Words>
  <Characters>19757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зс</dc:creator>
  <cp:lastModifiedBy>User</cp:lastModifiedBy>
  <cp:revision>5</cp:revision>
  <dcterms:created xsi:type="dcterms:W3CDTF">2025-11-16T12:30:00Z</dcterms:created>
  <dcterms:modified xsi:type="dcterms:W3CDTF">2025-12-24T07:41:00Z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88EA49DE26BF406E8A85694F63BA448E_12</vt:lpwstr>
  </property>
</Properties>
</file>