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98" w:rsidRDefault="001D2D98" w:rsidP="001D2D98">
      <w:pPr>
        <w:ind w:firstLine="709"/>
        <w:jc w:val="center"/>
        <w:rPr>
          <w:rFonts w:eastAsia="MS Mincho"/>
          <w:b/>
          <w:szCs w:val="24"/>
          <w:lang w:eastAsia="ja-JP"/>
        </w:rPr>
      </w:pPr>
      <w:r>
        <w:rPr>
          <w:rFonts w:eastAsia="MS Mincho"/>
          <w:b/>
          <w:szCs w:val="24"/>
          <w:lang w:eastAsia="ja-JP"/>
        </w:rPr>
        <w:t>Пояснительная записка</w:t>
      </w:r>
    </w:p>
    <w:p w:rsidR="001D2D98" w:rsidRDefault="001D2D98" w:rsidP="001D2D98">
      <w:pPr>
        <w:pStyle w:val="aa"/>
        <w:ind w:firstLine="709"/>
        <w:jc w:val="both"/>
        <w:rPr>
          <w:rFonts w:eastAsia="Calibri"/>
          <w:lang w:eastAsia="ar-SA"/>
        </w:rPr>
      </w:pPr>
      <w:r>
        <w:t>Рабочая программа по литературному чтению  составлена на основе следующих нормативных документов и методических рекомендаций:</w:t>
      </w:r>
    </w:p>
    <w:p w:rsidR="001D2D98" w:rsidRDefault="001D2D98" w:rsidP="001D2D98">
      <w:pPr>
        <w:numPr>
          <w:ilvl w:val="0"/>
          <w:numId w:val="18"/>
        </w:numPr>
        <w:tabs>
          <w:tab w:val="num" w:pos="0"/>
        </w:tabs>
        <w:suppressAutoHyphens/>
        <w:ind w:left="720"/>
        <w:jc w:val="left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Закона РФ от 27 декабря 2012 г .№ 273 «Об образовании в Российской Федерации»;</w:t>
      </w:r>
    </w:p>
    <w:p w:rsidR="001D2D98" w:rsidRDefault="001D2D98" w:rsidP="001D2D98">
      <w:pPr>
        <w:numPr>
          <w:ilvl w:val="0"/>
          <w:numId w:val="19"/>
        </w:numPr>
        <w:tabs>
          <w:tab w:val="num" w:pos="0"/>
        </w:tabs>
        <w:suppressAutoHyphens/>
        <w:ind w:left="720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образования» (2009);</w:t>
      </w:r>
    </w:p>
    <w:p w:rsidR="001D2D98" w:rsidRDefault="001D2D98" w:rsidP="001D2D98">
      <w:pPr>
        <w:numPr>
          <w:ilvl w:val="0"/>
          <w:numId w:val="19"/>
        </w:numPr>
        <w:tabs>
          <w:tab w:val="num" w:pos="0"/>
        </w:tabs>
        <w:suppressAutoHyphens/>
        <w:ind w:left="720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Приказа Министерства образования и науки Российской Федерации от 06.10.2009 № 373 «Об утверждении и введении в действие федеральных государственных стандартов начального общего образования»; </w:t>
      </w:r>
    </w:p>
    <w:p w:rsidR="001D2D98" w:rsidRDefault="001D2D98" w:rsidP="001D2D98">
      <w:pPr>
        <w:numPr>
          <w:ilvl w:val="0"/>
          <w:numId w:val="19"/>
        </w:numPr>
        <w:tabs>
          <w:tab w:val="num" w:pos="0"/>
        </w:tabs>
        <w:suppressAutoHyphens/>
        <w:ind w:left="720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Приказа Министерства образования и науки Российской Федерации от 26.11.2010 № 1241 </w:t>
      </w:r>
      <w:r>
        <w:rPr>
          <w:bCs/>
          <w:sz w:val="24"/>
          <w:szCs w:val="24"/>
          <w:lang w:eastAsia="ar-SA"/>
        </w:rPr>
        <w:t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 6 октября 2009 г. № 373»;</w:t>
      </w:r>
    </w:p>
    <w:p w:rsidR="001D2D98" w:rsidRDefault="001D2D98" w:rsidP="001D2D98">
      <w:pPr>
        <w:numPr>
          <w:ilvl w:val="0"/>
          <w:numId w:val="19"/>
        </w:numPr>
        <w:tabs>
          <w:tab w:val="num" w:pos="0"/>
        </w:tabs>
        <w:suppressAutoHyphens/>
        <w:ind w:left="720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>
        <w:rPr>
          <w:sz w:val="24"/>
          <w:szCs w:val="24"/>
          <w:lang w:eastAsia="ar-SA"/>
        </w:rPr>
        <w:t>СанПин</w:t>
      </w:r>
      <w:proofErr w:type="spellEnd"/>
      <w:r>
        <w:rPr>
          <w:sz w:val="24"/>
          <w:szCs w:val="24"/>
          <w:lang w:eastAsia="ar-SA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</w:t>
      </w:r>
      <w:r>
        <w:rPr>
          <w:bCs/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</w:p>
    <w:p w:rsidR="001D2D98" w:rsidRDefault="001D2D98" w:rsidP="001D2D98">
      <w:pPr>
        <w:pStyle w:val="aa"/>
        <w:numPr>
          <w:ilvl w:val="0"/>
          <w:numId w:val="19"/>
        </w:numPr>
        <w:suppressAutoHyphens/>
        <w:jc w:val="both"/>
        <w:rPr>
          <w:lang w:eastAsia="ar-SA"/>
        </w:rPr>
      </w:pPr>
      <w:r>
        <w:t>Концепции духовно-нравственного развития и воспитания личности гражданина России;</w:t>
      </w:r>
    </w:p>
    <w:p w:rsidR="001D2D98" w:rsidRDefault="001D2D98" w:rsidP="001D2D98">
      <w:pPr>
        <w:numPr>
          <w:ilvl w:val="0"/>
          <w:numId w:val="1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28.12.2020 №345;</w:t>
      </w:r>
    </w:p>
    <w:p w:rsidR="001D2D98" w:rsidRDefault="001D2D98" w:rsidP="001D2D98">
      <w:pPr>
        <w:numPr>
          <w:ilvl w:val="0"/>
          <w:numId w:val="1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1D2D98" w:rsidRDefault="001D2D98" w:rsidP="001D2D98">
      <w:pPr>
        <w:numPr>
          <w:ilvl w:val="0"/>
          <w:numId w:val="20"/>
        </w:numPr>
        <w:suppressAutoHyphens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Уставом Муниципального бюджетного общеобразовательного учреждения СОШ №3 с. </w:t>
      </w:r>
      <w:proofErr w:type="gramStart"/>
      <w:r>
        <w:rPr>
          <w:sz w:val="24"/>
          <w:szCs w:val="24"/>
          <w:lang w:eastAsia="ar-SA"/>
        </w:rPr>
        <w:t>Гражданское</w:t>
      </w:r>
      <w:proofErr w:type="gramEnd"/>
      <w:r>
        <w:rPr>
          <w:sz w:val="24"/>
          <w:szCs w:val="24"/>
          <w:lang w:eastAsia="ar-SA"/>
        </w:rPr>
        <w:t xml:space="preserve"> Минераловодского района</w:t>
      </w:r>
    </w:p>
    <w:p w:rsidR="001D2D98" w:rsidRDefault="001D2D98" w:rsidP="001D2D98">
      <w:pPr>
        <w:numPr>
          <w:ilvl w:val="0"/>
          <w:numId w:val="20"/>
        </w:numPr>
        <w:suppressAutoHyphens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Основной образовательной программой начального образования МБОУ СОШ №3 с. </w:t>
      </w:r>
      <w:proofErr w:type="gramStart"/>
      <w:r>
        <w:rPr>
          <w:sz w:val="24"/>
          <w:szCs w:val="24"/>
          <w:lang w:eastAsia="ar-SA"/>
        </w:rPr>
        <w:t>Гражданское</w:t>
      </w:r>
      <w:proofErr w:type="gramEnd"/>
      <w:r>
        <w:rPr>
          <w:sz w:val="24"/>
          <w:szCs w:val="24"/>
          <w:lang w:eastAsia="ar-SA"/>
        </w:rPr>
        <w:t xml:space="preserve"> Минераловодского района, в том числе </w:t>
      </w:r>
      <w:r>
        <w:rPr>
          <w:color w:val="000000"/>
          <w:sz w:val="24"/>
          <w:szCs w:val="24"/>
        </w:rPr>
        <w:t>с учетом рабочей программы воспитания.</w:t>
      </w:r>
    </w:p>
    <w:p w:rsidR="001D2D98" w:rsidRDefault="001D2D98" w:rsidP="001D2D98">
      <w:pPr>
        <w:pStyle w:val="aa"/>
        <w:numPr>
          <w:ilvl w:val="0"/>
          <w:numId w:val="20"/>
        </w:numPr>
        <w:suppressAutoHyphens/>
        <w:jc w:val="both"/>
        <w:rPr>
          <w:color w:val="000000"/>
        </w:rPr>
      </w:pPr>
      <w:r>
        <w:rPr>
          <w:bCs/>
        </w:rPr>
        <w:t xml:space="preserve"> Рабочей  программы </w:t>
      </w:r>
      <w:r>
        <w:rPr>
          <w:rFonts w:eastAsia="MS Mincho"/>
          <w:lang w:eastAsia="ja-JP"/>
        </w:rPr>
        <w:t>Климановой Л. Ф. «Литературное чтение» «Школа России».</w:t>
      </w:r>
    </w:p>
    <w:p w:rsidR="001D2D98" w:rsidRDefault="001D2D98" w:rsidP="001D2D98">
      <w:pPr>
        <w:pStyle w:val="aa"/>
        <w:numPr>
          <w:ilvl w:val="0"/>
          <w:numId w:val="20"/>
        </w:numPr>
        <w:suppressAutoHyphens/>
        <w:jc w:val="both"/>
        <w:rPr>
          <w:color w:val="000000"/>
        </w:rPr>
      </w:pPr>
      <w:r>
        <w:rPr>
          <w:bCs/>
        </w:rPr>
        <w:t>Учебника «Литературное чтение 4 класс». Авторы Л.Ф.Климанова, В.Г.Горецкий, М.В. Голованова.</w:t>
      </w:r>
    </w:p>
    <w:p w:rsidR="001D2D98" w:rsidRDefault="001D2D98" w:rsidP="001D2D98">
      <w:pPr>
        <w:ind w:firstLine="709"/>
        <w:jc w:val="center"/>
        <w:rPr>
          <w:rFonts w:eastAsia="MS Mincho"/>
          <w:b/>
          <w:szCs w:val="24"/>
          <w:lang w:eastAsia="ja-JP"/>
        </w:rPr>
      </w:pPr>
    </w:p>
    <w:p w:rsidR="001D2D98" w:rsidRDefault="001D2D98" w:rsidP="001D2D98">
      <w:pPr>
        <w:shd w:val="clear" w:color="auto" w:fill="FFFFFF"/>
        <w:tabs>
          <w:tab w:val="left" w:pos="9214"/>
        </w:tabs>
        <w:spacing w:before="6"/>
        <w:rPr>
          <w:b/>
          <w:bCs/>
          <w:color w:val="000000"/>
          <w:spacing w:val="-3"/>
          <w:w w:val="132"/>
          <w:sz w:val="24"/>
          <w:szCs w:val="24"/>
        </w:rPr>
      </w:pPr>
      <w:r>
        <w:rPr>
          <w:b/>
          <w:sz w:val="24"/>
          <w:szCs w:val="24"/>
          <w:lang w:eastAsia="en-US"/>
        </w:rPr>
        <w:t>Количество часов в неделю  3, в год 102ч.</w:t>
      </w:r>
    </w:p>
    <w:p w:rsidR="001D2D98" w:rsidRDefault="001D2D98" w:rsidP="001D2D98">
      <w:pPr>
        <w:numPr>
          <w:ilvl w:val="0"/>
          <w:numId w:val="1"/>
        </w:numPr>
        <w:spacing w:line="276" w:lineRule="auto"/>
        <w:ind w:left="0"/>
        <w:contextualSpacing/>
        <w:rPr>
          <w:rFonts w:cs="Arial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1</w:t>
      </w:r>
      <w:r>
        <w:rPr>
          <w:rFonts w:cs="Arial"/>
          <w:b/>
          <w:sz w:val="24"/>
          <w:szCs w:val="24"/>
          <w:lang w:eastAsia="en-US"/>
        </w:rPr>
        <w:t xml:space="preserve">.  </w:t>
      </w:r>
      <w:r>
        <w:rPr>
          <w:rFonts w:cs="Arial"/>
          <w:sz w:val="24"/>
          <w:szCs w:val="24"/>
          <w:lang w:eastAsia="en-US"/>
        </w:rPr>
        <w:t>Примерная образовательная программа по предмету</w:t>
      </w:r>
    </w:p>
    <w:p w:rsidR="001D2D98" w:rsidRDefault="001D2D98" w:rsidP="001D2D98">
      <w:pPr>
        <w:pStyle w:val="aa"/>
        <w:spacing w:line="276" w:lineRule="auto"/>
        <w:rPr>
          <w:bCs/>
          <w:color w:val="000000"/>
          <w:lang w:eastAsia="en-US"/>
        </w:rPr>
      </w:pPr>
      <w:r>
        <w:rPr>
          <w:rFonts w:cs="Arial"/>
          <w:bCs/>
          <w:lang w:eastAsia="en-US"/>
        </w:rPr>
        <w:t xml:space="preserve">               2.Электронноое сопровождения </w:t>
      </w:r>
      <w:r>
        <w:rPr>
          <w:bCs/>
          <w:color w:val="000000"/>
          <w:lang w:eastAsia="en-US"/>
        </w:rPr>
        <w:t>УМК «Школа России»</w:t>
      </w:r>
    </w:p>
    <w:p w:rsidR="001D2D98" w:rsidRDefault="001D2D98" w:rsidP="001D2D98">
      <w:pPr>
        <w:spacing w:line="276" w:lineRule="auto"/>
        <w:ind w:left="1080" w:firstLine="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3..Литературное чтение: учеб. Для 4 </w:t>
      </w:r>
      <w:proofErr w:type="spellStart"/>
      <w:r>
        <w:rPr>
          <w:color w:val="000000"/>
          <w:sz w:val="24"/>
          <w:szCs w:val="24"/>
          <w:lang w:eastAsia="en-US"/>
        </w:rPr>
        <w:t>кл</w:t>
      </w:r>
      <w:proofErr w:type="spellEnd"/>
      <w:r>
        <w:rPr>
          <w:color w:val="000000"/>
          <w:sz w:val="24"/>
          <w:szCs w:val="24"/>
          <w:lang w:eastAsia="en-US"/>
        </w:rPr>
        <w:t xml:space="preserve">. нач. </w:t>
      </w:r>
      <w:proofErr w:type="spellStart"/>
      <w:r>
        <w:rPr>
          <w:color w:val="000000"/>
          <w:sz w:val="24"/>
          <w:szCs w:val="24"/>
          <w:lang w:eastAsia="en-US"/>
        </w:rPr>
        <w:t>шк</w:t>
      </w:r>
      <w:proofErr w:type="spellEnd"/>
      <w:r>
        <w:rPr>
          <w:color w:val="000000"/>
          <w:sz w:val="24"/>
          <w:szCs w:val="24"/>
          <w:lang w:eastAsia="en-US"/>
        </w:rPr>
        <w:t>. в 2-х ч./[сост. Л.Ф.Климанова и др.]. – М.: Просвещение, 2018.</w:t>
      </w:r>
    </w:p>
    <w:p w:rsidR="005D5007" w:rsidRDefault="001D2D98" w:rsidP="001D2D98">
      <w:pPr>
        <w:shd w:val="clear" w:color="auto" w:fill="FFFFFF"/>
        <w:tabs>
          <w:tab w:val="left" w:pos="9214"/>
        </w:tabs>
        <w:spacing w:before="6"/>
        <w:ind w:firstLine="0"/>
        <w:rPr>
          <w:color w:val="000000"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 xml:space="preserve">            4.</w:t>
      </w:r>
      <w:r>
        <w:rPr>
          <w:color w:val="000000"/>
          <w:sz w:val="24"/>
          <w:szCs w:val="24"/>
          <w:lang w:eastAsia="en-US"/>
        </w:rPr>
        <w:t xml:space="preserve"> Крылова. О.Н. Чтение. Работа с текстом. 4 класс. Учебно-методический комплект – М.: «Экзамен», 2019. – 109 </w:t>
      </w:r>
      <w:proofErr w:type="gramStart"/>
      <w:r>
        <w:rPr>
          <w:color w:val="000000"/>
          <w:sz w:val="24"/>
          <w:szCs w:val="24"/>
          <w:lang w:eastAsia="en-US"/>
        </w:rPr>
        <w:t>с</w:t>
      </w:r>
      <w:proofErr w:type="gramEnd"/>
      <w:r>
        <w:rPr>
          <w:color w:val="000000"/>
          <w:sz w:val="24"/>
          <w:szCs w:val="24"/>
          <w:lang w:eastAsia="en-US"/>
        </w:rPr>
        <w:t>.</w:t>
      </w:r>
    </w:p>
    <w:p w:rsidR="001D2D98" w:rsidRDefault="001D2D98" w:rsidP="001D2D98">
      <w:pPr>
        <w:widowControl w:val="0"/>
        <w:spacing w:line="276" w:lineRule="auto"/>
        <w:rPr>
          <w:b/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 xml:space="preserve">В результате обучения литературному чтению реализуются следующие </w:t>
      </w:r>
      <w:r>
        <w:rPr>
          <w:b/>
          <w:snapToGrid w:val="0"/>
          <w:sz w:val="24"/>
          <w:szCs w:val="24"/>
          <w:lang w:eastAsia="en-US"/>
        </w:rPr>
        <w:t>цели:</w:t>
      </w:r>
    </w:p>
    <w:p w:rsidR="001D2D98" w:rsidRDefault="001D2D98" w:rsidP="001D2D98">
      <w:pPr>
        <w:widowControl w:val="0"/>
        <w:numPr>
          <w:ilvl w:val="0"/>
          <w:numId w:val="2"/>
        </w:numPr>
        <w:spacing w:before="60" w:line="276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 xml:space="preserve">развитие </w:t>
      </w:r>
      <w:r>
        <w:rPr>
          <w:sz w:val="24"/>
          <w:szCs w:val="24"/>
          <w:lang w:eastAsia="en-US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D2D98" w:rsidRDefault="001D2D98" w:rsidP="001D2D98">
      <w:pPr>
        <w:widowControl w:val="0"/>
        <w:numPr>
          <w:ilvl w:val="0"/>
          <w:numId w:val="2"/>
        </w:numPr>
        <w:spacing w:before="60" w:line="276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овладение</w:t>
      </w:r>
      <w:r>
        <w:rPr>
          <w:sz w:val="24"/>
          <w:szCs w:val="24"/>
          <w:lang w:eastAsia="en-US"/>
        </w:rPr>
        <w:t xml:space="preserve">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D2D98" w:rsidRDefault="001D2D98" w:rsidP="001D2D98">
      <w:pPr>
        <w:widowControl w:val="0"/>
        <w:numPr>
          <w:ilvl w:val="0"/>
          <w:numId w:val="2"/>
        </w:numPr>
        <w:spacing w:before="60" w:line="276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воспитание</w:t>
      </w:r>
      <w:r>
        <w:rPr>
          <w:sz w:val="24"/>
          <w:szCs w:val="24"/>
          <w:lang w:eastAsia="en-US"/>
        </w:rPr>
        <w:t xml:space="preserve">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1D2D98" w:rsidRDefault="001D2D98" w:rsidP="001D2D98">
      <w:pPr>
        <w:spacing w:line="276" w:lineRule="auto"/>
        <w:ind w:firstLine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Задачи</w:t>
      </w:r>
      <w:r>
        <w:rPr>
          <w:b/>
          <w:bCs/>
          <w:color w:val="000000"/>
          <w:sz w:val="24"/>
          <w:szCs w:val="24"/>
          <w:lang w:eastAsia="en-US"/>
        </w:rPr>
        <w:t>:</w:t>
      </w:r>
    </w:p>
    <w:p w:rsidR="001D2D98" w:rsidRDefault="001D2D98" w:rsidP="001D2D98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развивать способность полноценно воспринимать произведение, сопереживать героям, эмоционально откликаться </w:t>
      </w:r>
      <w:proofErr w:type="gramStart"/>
      <w:r>
        <w:rPr>
          <w:color w:val="000000"/>
          <w:sz w:val="24"/>
          <w:szCs w:val="24"/>
          <w:lang w:eastAsia="en-US"/>
        </w:rPr>
        <w:t>на</w:t>
      </w:r>
      <w:proofErr w:type="gramEnd"/>
      <w:r>
        <w:rPr>
          <w:color w:val="000000"/>
          <w:sz w:val="24"/>
          <w:szCs w:val="24"/>
          <w:lang w:eastAsia="en-US"/>
        </w:rPr>
        <w:t xml:space="preserve"> прочитанное;</w:t>
      </w:r>
    </w:p>
    <w:p w:rsidR="001D2D98" w:rsidRDefault="001D2D98" w:rsidP="001D2D98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учить детей чувствовать и понимать образный язык художественного произведения, выразительные средства, создающие художественный об раз, развивать образное мышление учащихся;</w:t>
      </w:r>
    </w:p>
    <w:p w:rsidR="001D2D98" w:rsidRDefault="001D2D98" w:rsidP="001D2D98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формировать умение воссоздавать художественные образы, развивать творческое воображение, ассоциативное мышление;</w:t>
      </w:r>
    </w:p>
    <w:p w:rsidR="001D2D98" w:rsidRDefault="001D2D98" w:rsidP="001D2D98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развивать поэтический слух, накапливать эстетический опыт слушания произведений, воспитывать художественный вкус;</w:t>
      </w:r>
    </w:p>
    <w:p w:rsidR="001D2D98" w:rsidRDefault="001D2D98" w:rsidP="001D2D98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1D2D98" w:rsidRDefault="001D2D98" w:rsidP="001D2D98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формировать эстетическое отношение ребенка к жизни, приобщая его к классике художественной литературы;</w:t>
      </w:r>
    </w:p>
    <w:p w:rsidR="001D2D98" w:rsidRDefault="001D2D98" w:rsidP="001D2D98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обеспечивать достаточно глубокое понимание содержания произведений различного уровня сложности;</w:t>
      </w:r>
    </w:p>
    <w:p w:rsidR="001D2D98" w:rsidRDefault="001D2D98" w:rsidP="001D2D98">
      <w:pPr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расширять кругозор детей через чтение книг различных жанров, разно образных    по    содержанию    и    тематике,    обогащать    нравственно-эстетический и познавательный опыт ребенка;</w:t>
      </w:r>
    </w:p>
    <w:p w:rsidR="001D2D98" w:rsidRDefault="001D2D98" w:rsidP="001D2D98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обеспечивать развитие речи школьников и активно формировать навыки чтения и речевые умения;</w:t>
      </w:r>
    </w:p>
    <w:p w:rsidR="001D2D98" w:rsidRDefault="001D2D98" w:rsidP="001D2D98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работать с различными типами текстов;</w:t>
      </w:r>
    </w:p>
    <w:p w:rsidR="001D2D98" w:rsidRDefault="001D2D98" w:rsidP="001D2D98">
      <w:pPr>
        <w:shd w:val="clear" w:color="auto" w:fill="FFFFFF"/>
        <w:tabs>
          <w:tab w:val="left" w:pos="9214"/>
        </w:tabs>
        <w:spacing w:before="6"/>
        <w:jc w:val="center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создавать условия для формирования потребности в самостоятельном чтении художественных произведений.</w:t>
      </w:r>
    </w:p>
    <w:p w:rsidR="001D2D98" w:rsidRDefault="001D2D98" w:rsidP="001D2D98">
      <w:pPr>
        <w:spacing w:line="276" w:lineRule="auto"/>
        <w:ind w:firstLine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Общая характеристика учебного предмета</w:t>
      </w:r>
    </w:p>
    <w:p w:rsidR="001D2D98" w:rsidRDefault="001D2D98" w:rsidP="001D2D98">
      <w:pPr>
        <w:widowControl w:val="0"/>
        <w:spacing w:line="276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Литературное чтение</w:t>
      </w:r>
      <w:r>
        <w:rPr>
          <w:sz w:val="24"/>
          <w:szCs w:val="24"/>
          <w:lang w:eastAsia="en-US"/>
        </w:rPr>
        <w:t xml:space="preserve">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>
        <w:rPr>
          <w:sz w:val="24"/>
          <w:szCs w:val="24"/>
          <w:lang w:eastAsia="en-US"/>
        </w:rPr>
        <w:t>обучения по</w:t>
      </w:r>
      <w:proofErr w:type="gramEnd"/>
      <w:r>
        <w:rPr>
          <w:sz w:val="24"/>
          <w:szCs w:val="24"/>
          <w:lang w:eastAsia="en-US"/>
        </w:rPr>
        <w:t xml:space="preserve"> другим предметам начальной школы.</w:t>
      </w:r>
    </w:p>
    <w:p w:rsidR="001D2D98" w:rsidRDefault="001D2D98" w:rsidP="001D2D98">
      <w:pPr>
        <w:pStyle w:val="aa"/>
        <w:spacing w:line="276" w:lineRule="auto"/>
        <w:ind w:firstLine="567"/>
        <w:rPr>
          <w:bCs/>
          <w:lang w:eastAsia="en-US"/>
        </w:rPr>
      </w:pPr>
      <w:r>
        <w:rPr>
          <w:lang w:eastAsia="en-US"/>
        </w:rPr>
        <w:t xml:space="preserve"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</w:t>
      </w:r>
      <w:r>
        <w:rPr>
          <w:lang w:eastAsia="en-US"/>
        </w:rPr>
        <w:lastRenderedPageBreak/>
        <w:t>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</w:t>
      </w:r>
    </w:p>
    <w:p w:rsidR="001D2D98" w:rsidRDefault="001D2D98" w:rsidP="001D2D98">
      <w:pPr>
        <w:spacing w:line="276" w:lineRule="auto"/>
        <w:ind w:firstLine="0"/>
        <w:jc w:val="left"/>
        <w:rPr>
          <w:rFonts w:ascii="Arial" w:hAnsi="Arial" w:cs="Arial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 программе представлено пять </w:t>
      </w:r>
      <w:r>
        <w:rPr>
          <w:b/>
          <w:bCs/>
          <w:i/>
          <w:iCs/>
          <w:sz w:val="24"/>
          <w:szCs w:val="24"/>
          <w:lang w:eastAsia="en-US"/>
        </w:rPr>
        <w:t>основных содержательных линий</w:t>
      </w:r>
      <w:r>
        <w:rPr>
          <w:sz w:val="24"/>
          <w:szCs w:val="24"/>
          <w:lang w:eastAsia="en-US"/>
        </w:rPr>
        <w:t>:</w:t>
      </w:r>
    </w:p>
    <w:p w:rsidR="001D2D98" w:rsidRDefault="001D2D98" w:rsidP="001D2D98">
      <w:pPr>
        <w:numPr>
          <w:ilvl w:val="0"/>
          <w:numId w:val="5"/>
        </w:numPr>
        <w:spacing w:line="276" w:lineRule="auto"/>
        <w:ind w:left="0" w:firstLine="900"/>
        <w:jc w:val="left"/>
        <w:rPr>
          <w:rFonts w:ascii="Arial" w:hAnsi="Arial" w:cs="Arial"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Круг чтения и опыт читательской деятельности</w:t>
      </w:r>
      <w:r>
        <w:rPr>
          <w:sz w:val="24"/>
          <w:szCs w:val="24"/>
          <w:lang w:eastAsia="en-US"/>
        </w:rPr>
        <w:t> дает перечень авторов, произведения которых рекомендуются для детского чтения в начальной школе.</w:t>
      </w:r>
    </w:p>
    <w:p w:rsidR="001D2D98" w:rsidRDefault="001D2D98" w:rsidP="001D2D98">
      <w:pPr>
        <w:numPr>
          <w:ilvl w:val="0"/>
          <w:numId w:val="6"/>
        </w:numPr>
        <w:spacing w:line="276" w:lineRule="auto"/>
        <w:ind w:left="0" w:firstLine="900"/>
        <w:jc w:val="left"/>
        <w:rPr>
          <w:rFonts w:ascii="Arial" w:hAnsi="Arial" w:cs="Arial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 </w:t>
      </w:r>
      <w:r>
        <w:rPr>
          <w:b/>
          <w:bCs/>
          <w:i/>
          <w:iCs/>
          <w:sz w:val="24"/>
          <w:szCs w:val="24"/>
          <w:lang w:eastAsia="en-US"/>
        </w:rPr>
        <w:t>Техника чтения</w:t>
      </w:r>
      <w:r>
        <w:rPr>
          <w:sz w:val="24"/>
          <w:szCs w:val="24"/>
          <w:lang w:eastAsia="en-US"/>
        </w:rPr>
        <w:t> – определяет основное содержание формирования процесса чтения (способ, скорость, правильность и др.).</w:t>
      </w:r>
    </w:p>
    <w:p w:rsidR="001D2D98" w:rsidRDefault="001D2D98" w:rsidP="001D2D98">
      <w:pPr>
        <w:numPr>
          <w:ilvl w:val="0"/>
          <w:numId w:val="7"/>
        </w:numPr>
        <w:spacing w:line="276" w:lineRule="auto"/>
        <w:ind w:left="0" w:firstLine="900"/>
        <w:jc w:val="left"/>
        <w:rPr>
          <w:rFonts w:ascii="Arial" w:hAnsi="Arial" w:cs="Arial"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Первоначальное литературное образование</w:t>
      </w:r>
      <w:r>
        <w:rPr>
          <w:i/>
          <w:iCs/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– раскрывает основные литературоведческие термины и понятия, которые усваивает младший школьник за время обучения в начальной школе.</w:t>
      </w:r>
    </w:p>
    <w:p w:rsidR="001D2D98" w:rsidRDefault="001D2D98" w:rsidP="001D2D98">
      <w:pPr>
        <w:spacing w:line="276" w:lineRule="auto"/>
        <w:ind w:left="900" w:firstLine="0"/>
        <w:jc w:val="left"/>
        <w:rPr>
          <w:rFonts w:ascii="Arial" w:hAnsi="Arial" w:cs="Arial"/>
          <w:sz w:val="24"/>
          <w:szCs w:val="24"/>
          <w:lang w:eastAsia="en-US"/>
        </w:rPr>
      </w:pPr>
    </w:p>
    <w:p w:rsidR="001D2D98" w:rsidRDefault="001D2D98" w:rsidP="001D2D98">
      <w:pPr>
        <w:numPr>
          <w:ilvl w:val="0"/>
          <w:numId w:val="8"/>
        </w:numPr>
        <w:spacing w:line="276" w:lineRule="auto"/>
        <w:ind w:left="0" w:firstLine="900"/>
        <w:jc w:val="left"/>
        <w:rPr>
          <w:rFonts w:ascii="Arial" w:hAnsi="Arial" w:cs="Arial"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Формирование умений читательской деятельности</w:t>
      </w:r>
      <w:r>
        <w:rPr>
          <w:sz w:val="24"/>
          <w:szCs w:val="24"/>
          <w:lang w:eastAsia="en-US"/>
        </w:rPr>
        <w:t> –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1D2D98" w:rsidRDefault="001D2D98" w:rsidP="001D2D98">
      <w:pPr>
        <w:numPr>
          <w:ilvl w:val="0"/>
          <w:numId w:val="9"/>
        </w:numPr>
        <w:spacing w:line="276" w:lineRule="auto"/>
        <w:ind w:left="0" w:firstLine="900"/>
        <w:jc w:val="left"/>
        <w:rPr>
          <w:rFonts w:ascii="Arial" w:hAnsi="Arial" w:cs="Arial"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Виды речевой деятельности</w:t>
      </w:r>
      <w:r>
        <w:rPr>
          <w:sz w:val="24"/>
          <w:szCs w:val="24"/>
          <w:lang w:eastAsia="en-US"/>
        </w:rPr>
        <w:t xml:space="preserve"> – обеспечивает развитие </w:t>
      </w:r>
      <w:proofErr w:type="spellStart"/>
      <w:r>
        <w:rPr>
          <w:sz w:val="24"/>
          <w:szCs w:val="24"/>
          <w:lang w:eastAsia="en-US"/>
        </w:rPr>
        <w:t>аудирования</w:t>
      </w:r>
      <w:proofErr w:type="spellEnd"/>
      <w:r>
        <w:rPr>
          <w:sz w:val="24"/>
          <w:szCs w:val="24"/>
          <w:lang w:eastAsia="en-US"/>
        </w:rPr>
        <w:t>, говорения, чтения и письма в их единстве и взаимодействии.</w:t>
      </w:r>
    </w:p>
    <w:p w:rsidR="001D2D98" w:rsidRDefault="001D2D98" w:rsidP="001D2D98">
      <w:pPr>
        <w:spacing w:line="276" w:lineRule="auto"/>
        <w:ind w:firstLine="0"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Основные образовательные технологии</w:t>
      </w:r>
    </w:p>
    <w:p w:rsidR="001D2D98" w:rsidRDefault="001D2D98" w:rsidP="001D2D98">
      <w:pPr>
        <w:pStyle w:val="a3"/>
        <w:spacing w:before="0" w:beforeAutospacing="0" w:after="150" w:afterAutospacing="0" w:line="300" w:lineRule="atLeast"/>
        <w:ind w:left="720"/>
        <w:rPr>
          <w:lang w:eastAsia="en-US"/>
        </w:rPr>
      </w:pPr>
      <w:r>
        <w:rPr>
          <w:lang w:eastAsia="en-US"/>
        </w:rPr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</w:t>
      </w:r>
    </w:p>
    <w:p w:rsidR="001D2D98" w:rsidRDefault="001D2D98" w:rsidP="001D2D98">
      <w:pPr>
        <w:pStyle w:val="a3"/>
        <w:numPr>
          <w:ilvl w:val="0"/>
          <w:numId w:val="10"/>
        </w:numPr>
        <w:spacing w:before="0" w:beforeAutospacing="0" w:after="150" w:afterAutospacing="0" w:line="300" w:lineRule="atLeast"/>
        <w:rPr>
          <w:rFonts w:ascii="&amp;quot" w:hAnsi="&amp;quot"/>
          <w:lang w:eastAsia="en-US"/>
        </w:rPr>
      </w:pPr>
      <w:r>
        <w:rPr>
          <w:rFonts w:ascii="&amp;quot" w:hAnsi="&amp;quot"/>
          <w:lang w:eastAsia="en-US"/>
        </w:rPr>
        <w:t xml:space="preserve">технологии </w:t>
      </w:r>
      <w:r>
        <w:rPr>
          <w:rFonts w:ascii="&amp;quot" w:hAnsi="&amp;quot"/>
          <w:i/>
          <w:iCs/>
          <w:lang w:eastAsia="en-US"/>
        </w:rPr>
        <w:t>личностно-ориентированного развивающего</w:t>
      </w:r>
      <w:r>
        <w:rPr>
          <w:rFonts w:ascii="&amp;quot" w:hAnsi="&amp;quot"/>
          <w:lang w:eastAsia="en-US"/>
        </w:rPr>
        <w:t xml:space="preserve"> образования на основе </w:t>
      </w:r>
      <w:proofErr w:type="spellStart"/>
      <w:r>
        <w:rPr>
          <w:rFonts w:ascii="&amp;quot" w:hAnsi="&amp;quot"/>
          <w:i/>
          <w:iCs/>
          <w:lang w:eastAsia="en-US"/>
        </w:rPr>
        <w:t>системно-деятельностного</w:t>
      </w:r>
      <w:proofErr w:type="spellEnd"/>
      <w:r>
        <w:rPr>
          <w:rFonts w:ascii="&amp;quot" w:hAnsi="&amp;quot"/>
          <w:i/>
          <w:iCs/>
          <w:lang w:eastAsia="en-US"/>
        </w:rPr>
        <w:t xml:space="preserve"> подхода</w:t>
      </w:r>
    </w:p>
    <w:p w:rsidR="001D2D98" w:rsidRDefault="001D2D98" w:rsidP="001D2D98">
      <w:pPr>
        <w:pStyle w:val="a3"/>
        <w:numPr>
          <w:ilvl w:val="0"/>
          <w:numId w:val="10"/>
        </w:numPr>
        <w:spacing w:before="0" w:beforeAutospacing="0" w:after="150" w:afterAutospacing="0" w:line="300" w:lineRule="atLeast"/>
        <w:rPr>
          <w:rFonts w:ascii="&amp;quot" w:hAnsi="&amp;quot"/>
          <w:lang w:eastAsia="en-US"/>
        </w:rPr>
      </w:pPr>
      <w:r>
        <w:rPr>
          <w:rFonts w:ascii="&amp;quot" w:hAnsi="&amp;quot"/>
          <w:lang w:eastAsia="en-US"/>
        </w:rPr>
        <w:t xml:space="preserve">технологии, основанные на </w:t>
      </w:r>
      <w:r>
        <w:rPr>
          <w:rFonts w:ascii="&amp;quot" w:hAnsi="&amp;quot"/>
          <w:i/>
          <w:iCs/>
          <w:lang w:eastAsia="en-US"/>
        </w:rPr>
        <w:t xml:space="preserve">уровневой дифференциации </w:t>
      </w:r>
      <w:r>
        <w:rPr>
          <w:rFonts w:ascii="&amp;quot" w:hAnsi="&amp;quot"/>
          <w:lang w:eastAsia="en-US"/>
        </w:rPr>
        <w:t>обучения</w:t>
      </w:r>
    </w:p>
    <w:p w:rsidR="001D2D98" w:rsidRDefault="001D2D98" w:rsidP="001D2D98">
      <w:pPr>
        <w:pStyle w:val="a3"/>
        <w:numPr>
          <w:ilvl w:val="0"/>
          <w:numId w:val="10"/>
        </w:numPr>
        <w:spacing w:before="0" w:beforeAutospacing="0" w:after="150" w:afterAutospacing="0" w:line="300" w:lineRule="atLeast"/>
        <w:rPr>
          <w:rFonts w:ascii="&amp;quot" w:hAnsi="&amp;quot"/>
          <w:lang w:eastAsia="en-US"/>
        </w:rPr>
      </w:pPr>
      <w:r>
        <w:rPr>
          <w:rFonts w:ascii="&amp;quot" w:hAnsi="&amp;quot"/>
          <w:lang w:eastAsia="en-US"/>
        </w:rPr>
        <w:t xml:space="preserve">технологии, основанные на создании </w:t>
      </w:r>
      <w:r>
        <w:rPr>
          <w:rFonts w:ascii="&amp;quot" w:hAnsi="&amp;quot"/>
          <w:i/>
          <w:iCs/>
          <w:lang w:eastAsia="en-US"/>
        </w:rPr>
        <w:t>учебных ситуаций</w:t>
      </w:r>
      <w:r>
        <w:rPr>
          <w:rFonts w:ascii="&amp;quot" w:hAnsi="&amp;quot"/>
          <w:lang w:eastAsia="en-US"/>
        </w:rPr>
        <w:t xml:space="preserve"> </w:t>
      </w:r>
    </w:p>
    <w:p w:rsidR="001D2D98" w:rsidRDefault="001D2D98" w:rsidP="001D2D98">
      <w:pPr>
        <w:pStyle w:val="a3"/>
        <w:numPr>
          <w:ilvl w:val="0"/>
          <w:numId w:val="10"/>
        </w:numPr>
        <w:spacing w:before="0" w:beforeAutospacing="0" w:after="150" w:afterAutospacing="0" w:line="300" w:lineRule="atLeast"/>
        <w:rPr>
          <w:rFonts w:ascii="&amp;quot" w:hAnsi="&amp;quot"/>
          <w:lang w:eastAsia="en-US"/>
        </w:rPr>
      </w:pPr>
      <w:r>
        <w:rPr>
          <w:rFonts w:ascii="&amp;quot" w:hAnsi="&amp;quot"/>
          <w:lang w:eastAsia="en-US"/>
        </w:rPr>
        <w:t xml:space="preserve">технологии, основанные на реализации </w:t>
      </w:r>
      <w:r>
        <w:rPr>
          <w:rFonts w:ascii="&amp;quot" w:hAnsi="&amp;quot"/>
          <w:i/>
          <w:iCs/>
          <w:lang w:eastAsia="en-US"/>
        </w:rPr>
        <w:t>проектной деятельности</w:t>
      </w:r>
    </w:p>
    <w:p w:rsidR="001D2D98" w:rsidRDefault="001D2D98" w:rsidP="001D2D98">
      <w:pPr>
        <w:pStyle w:val="a3"/>
        <w:numPr>
          <w:ilvl w:val="0"/>
          <w:numId w:val="10"/>
        </w:numPr>
        <w:spacing w:before="0" w:beforeAutospacing="0" w:after="150" w:afterAutospacing="0" w:line="300" w:lineRule="atLeast"/>
        <w:rPr>
          <w:rFonts w:ascii="&amp;quot" w:hAnsi="&amp;quot"/>
          <w:lang w:eastAsia="en-US"/>
        </w:rPr>
      </w:pPr>
      <w:r>
        <w:rPr>
          <w:rFonts w:ascii="&amp;quot" w:hAnsi="&amp;quot"/>
          <w:lang w:eastAsia="en-US"/>
        </w:rPr>
        <w:t xml:space="preserve">технологии, основанные на </w:t>
      </w:r>
      <w:r>
        <w:rPr>
          <w:rFonts w:ascii="&amp;quot" w:hAnsi="&amp;quot"/>
          <w:i/>
          <w:iCs/>
          <w:lang w:eastAsia="en-US"/>
        </w:rPr>
        <w:t>«</w:t>
      </w:r>
      <w:proofErr w:type="spellStart"/>
      <w:r>
        <w:rPr>
          <w:rFonts w:ascii="&amp;quot" w:hAnsi="&amp;quot"/>
          <w:i/>
          <w:iCs/>
          <w:lang w:eastAsia="en-US"/>
        </w:rPr>
        <w:t>встроенности</w:t>
      </w:r>
      <w:proofErr w:type="spellEnd"/>
      <w:r>
        <w:rPr>
          <w:rFonts w:ascii="&amp;quot" w:hAnsi="&amp;quot"/>
          <w:i/>
          <w:iCs/>
          <w:lang w:eastAsia="en-US"/>
        </w:rPr>
        <w:t xml:space="preserve">» </w:t>
      </w:r>
      <w:r>
        <w:rPr>
          <w:rFonts w:ascii="&amp;quot" w:hAnsi="&amp;quot"/>
          <w:lang w:eastAsia="en-US"/>
        </w:rPr>
        <w:t xml:space="preserve">системы текущего, промежуточного и итогового </w:t>
      </w:r>
      <w:proofErr w:type="spellStart"/>
      <w:r>
        <w:rPr>
          <w:rFonts w:ascii="&amp;quot" w:hAnsi="&amp;quot"/>
          <w:i/>
          <w:iCs/>
          <w:lang w:eastAsia="en-US"/>
        </w:rPr>
        <w:t>оцениваия</w:t>
      </w:r>
      <w:proofErr w:type="spellEnd"/>
    </w:p>
    <w:p w:rsidR="001D2D98" w:rsidRDefault="001D2D98" w:rsidP="001D2D98">
      <w:pPr>
        <w:shd w:val="clear" w:color="auto" w:fill="FFFFFF"/>
        <w:tabs>
          <w:tab w:val="left" w:pos="9214"/>
        </w:tabs>
        <w:spacing w:before="6"/>
        <w:jc w:val="center"/>
        <w:rPr>
          <w:b/>
          <w:bCs/>
          <w:color w:val="000000"/>
          <w:spacing w:val="-3"/>
          <w:w w:val="132"/>
          <w:sz w:val="24"/>
          <w:szCs w:val="24"/>
        </w:rPr>
      </w:pPr>
      <w:r>
        <w:rPr>
          <w:sz w:val="24"/>
          <w:szCs w:val="24"/>
          <w:lang w:eastAsia="en-US"/>
        </w:rPr>
        <w:t xml:space="preserve">Внеурочная деятельность по предмету предусматривается в формах: урок-путешествие, викторина, урок-проект, игра-конкурс, дидактические и ролевые игры.  </w:t>
      </w:r>
    </w:p>
    <w:p w:rsidR="005D5007" w:rsidRDefault="005D5007" w:rsidP="005D500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5D5007" w:rsidRDefault="005D5007" w:rsidP="005D5007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8"/>
          <w:szCs w:val="28"/>
        </w:rPr>
      </w:pPr>
    </w:p>
    <w:p w:rsidR="005D5007" w:rsidRDefault="005D5007" w:rsidP="001D2D98">
      <w:pPr>
        <w:shd w:val="clear" w:color="auto" w:fill="FFFFFF"/>
        <w:suppressAutoHyphens/>
        <w:ind w:firstLine="0"/>
        <w:rPr>
          <w:b/>
          <w:bCs/>
        </w:rPr>
      </w:pPr>
    </w:p>
    <w:p w:rsidR="001D2D98" w:rsidRDefault="001D2D98" w:rsidP="001D2D98">
      <w:pPr>
        <w:shd w:val="clear" w:color="auto" w:fill="FFFFFF"/>
        <w:suppressAutoHyphens/>
        <w:ind w:firstLine="0"/>
        <w:rPr>
          <w:b/>
          <w:bCs/>
          <w:color w:val="000000"/>
          <w:lang w:eastAsia="ar-SA"/>
        </w:rPr>
      </w:pPr>
    </w:p>
    <w:p w:rsidR="005D5007" w:rsidRDefault="005D5007" w:rsidP="005D5007">
      <w:pPr>
        <w:shd w:val="clear" w:color="auto" w:fill="FFFFFF"/>
        <w:suppressAutoHyphens/>
        <w:ind w:firstLine="0"/>
        <w:jc w:val="center"/>
        <w:rPr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lang w:eastAsia="ar-SA"/>
        </w:rPr>
        <w:lastRenderedPageBreak/>
        <w:t>Планируемые результаты изучения курса</w:t>
      </w:r>
    </w:p>
    <w:p w:rsidR="005D5007" w:rsidRDefault="005D5007" w:rsidP="005D5007">
      <w:pPr>
        <w:pStyle w:val="aa"/>
        <w:spacing w:line="276" w:lineRule="auto"/>
        <w:jc w:val="center"/>
        <w:rPr>
          <w:b/>
        </w:rPr>
      </w:pPr>
      <w:r>
        <w:rPr>
          <w:b/>
        </w:rPr>
        <w:t xml:space="preserve">   </w:t>
      </w:r>
    </w:p>
    <w:p w:rsidR="005D5007" w:rsidRDefault="005D5007" w:rsidP="005D5007">
      <w:pPr>
        <w:pStyle w:val="aa"/>
        <w:spacing w:line="276" w:lineRule="auto"/>
        <w:rPr>
          <w:b/>
        </w:rPr>
      </w:pPr>
      <w: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результатов:</w:t>
      </w:r>
    </w:p>
    <w:p w:rsidR="005D5007" w:rsidRDefault="005D5007" w:rsidP="005D5007">
      <w:pPr>
        <w:ind w:firstLine="0"/>
        <w:rPr>
          <w:b/>
          <w:bCs/>
          <w:sz w:val="24"/>
          <w:szCs w:val="24"/>
        </w:rPr>
      </w:pPr>
    </w:p>
    <w:p w:rsidR="005D5007" w:rsidRDefault="005D5007" w:rsidP="005D5007">
      <w:pPr>
        <w:ind w:firstLine="0"/>
      </w:pPr>
      <w:r>
        <w:rPr>
          <w:b/>
          <w:bCs/>
        </w:rPr>
        <w:t>Личностные результаты: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1)  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2)  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3)  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4)  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5)  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6)  овладение начальными навыками адаптации к школе, школьному коллективу;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7)  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8)  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9)  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10)  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1)  овладение способностью принимать и сохранять цели и задачи учебной деятельности, поиска средств её осуществления;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2)  освоение способами решения проблем творческого и поискового характера;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3) 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4)  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5)  использование знаково-символических средств представления информации о книгах;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6)  активное использование речевых средств для решения коммуникативных и познавательных задач;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7)  использование различных способов поиска учебной информации в справочниках, словарях, энциклопедиях и интерпретации информации в соответствии с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коммуникативными и познавательными задачами;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8)  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и составления текстов в устной и письменной формах;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9)  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10)  готовность слушать собеседника и вести  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11)  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5D5007" w:rsidRDefault="005D5007" w:rsidP="005D5007">
      <w:pPr>
        <w:ind w:firstLine="0"/>
        <w:rPr>
          <w:b/>
          <w:sz w:val="24"/>
          <w:szCs w:val="24"/>
          <w:u w:val="single"/>
        </w:rPr>
      </w:pPr>
    </w:p>
    <w:p w:rsidR="005D5007" w:rsidRDefault="005D5007" w:rsidP="005D5007">
      <w:pPr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Регулятивные универсальные учебные действия </w:t>
      </w:r>
    </w:p>
    <w:p w:rsidR="005D5007" w:rsidRDefault="005D5007" w:rsidP="005D5007">
      <w:pPr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Выпускник научится: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–принимать и сохранять учебную задачу;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–учитывать выделенные учителем ориентиры действия в новом учебном материале в сотрудничестве с учителем;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–планировать свои действия в соответствии с поставленной задачей и условиями её реализации, в том числе во внутреннем плане;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–учитывать установленные правила в планировании и контроле способа решения;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итоговый и пошаговый контроль по результату;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–адекватно воспринимать предложения и оценку учителей, товарищей, родителей и других людей;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–различать способ и результат действия;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:rsidR="005D5007" w:rsidRDefault="005D5007" w:rsidP="005D5007">
      <w:pPr>
        <w:rPr>
          <w:b/>
          <w:i/>
          <w:sz w:val="24"/>
          <w:szCs w:val="24"/>
        </w:rPr>
      </w:pPr>
    </w:p>
    <w:p w:rsidR="005D5007" w:rsidRDefault="005D5007" w:rsidP="005D5007">
      <w:pPr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Выпускник получит возможность научиться: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–в сотрудничестве с учителем ставить новые учебные задачи;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–преобразовывать практическую задачу в познавательную;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–проявлять познавательную инициативу в учебном сотрудничестве;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–самостоятельно учитывать выделенные учителем ориентиры действия в новом учебном материале;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5D5007" w:rsidRDefault="005D5007" w:rsidP="005D5007">
      <w:pPr>
        <w:rPr>
          <w:sz w:val="24"/>
          <w:szCs w:val="24"/>
        </w:rPr>
      </w:pPr>
    </w:p>
    <w:p w:rsidR="005D5007" w:rsidRDefault="005D5007" w:rsidP="005D5007">
      <w:pPr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Познавательные универсальные учебные действия </w:t>
      </w:r>
    </w:p>
    <w:p w:rsidR="005D5007" w:rsidRDefault="005D5007" w:rsidP="005D5007">
      <w:pPr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Выпускник научится: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–использовать </w:t>
      </w:r>
      <w:proofErr w:type="spellStart"/>
      <w:r>
        <w:rPr>
          <w:sz w:val="24"/>
          <w:szCs w:val="24"/>
        </w:rPr>
        <w:t>знаковосимволические</w:t>
      </w:r>
      <w:proofErr w:type="spellEnd"/>
      <w:r>
        <w:rPr>
          <w:sz w:val="24"/>
          <w:szCs w:val="24"/>
        </w:rPr>
        <w:t xml:space="preserve"> средства, в том числе модели (включая виртуальные) и схемы (включая концептуальные), для решения задач;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 проявлять познавательную инициативу в учебном сотрудничестве;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–строить сообщения в устной и письменной форме;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–ориентироваться на разнообразие способов решения задач;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анализ объектов с выделением существенных и несущественных признаков;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синтез как составление целого из частей; </w:t>
      </w:r>
    </w:p>
    <w:p w:rsidR="005D5007" w:rsidRDefault="00714F3A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–проводить сравнение</w:t>
      </w:r>
      <w:r w:rsidR="005D5007">
        <w:rPr>
          <w:sz w:val="24"/>
          <w:szCs w:val="24"/>
        </w:rPr>
        <w:t xml:space="preserve"> и классификацию по заданным критериям; </w:t>
      </w:r>
    </w:p>
    <w:p w:rsidR="005D5007" w:rsidRDefault="005C31CF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–устанавливать причинно-</w:t>
      </w:r>
      <w:r w:rsidR="005D5007">
        <w:rPr>
          <w:sz w:val="24"/>
          <w:szCs w:val="24"/>
        </w:rPr>
        <w:t xml:space="preserve">следственные связи в изучаемом круге явлений;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–строить рассуждения в форме связи простых суждений об объекте, его строении, свойствах и связях;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–обобщать, т. 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подведение под понятие на основе распознавания объектов, выделения существенных признаков и их синтеза;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–устанавливать аналогии;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–владеть рядом общих приёмов решения задач. </w:t>
      </w:r>
    </w:p>
    <w:p w:rsidR="005D5007" w:rsidRDefault="005D5007" w:rsidP="005D5007">
      <w:pPr>
        <w:rPr>
          <w:b/>
          <w:i/>
          <w:sz w:val="24"/>
          <w:szCs w:val="24"/>
        </w:rPr>
      </w:pPr>
    </w:p>
    <w:p w:rsidR="005D5007" w:rsidRDefault="005D5007" w:rsidP="005D5007">
      <w:pPr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Выпускник получит возможность научиться: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расширенный поиск информации с использованием ресурсов библиотек и сети Интернет;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–записывать, фиксировать информацию об окружающем мире с помощью инструментов ИКТ;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–создавать и преобразовывать модели и схемы для решения задач;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–осознанно и произвольно строить сообщения в устной и письменной форме;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выбор наиболее эффективных способов решения задач в зависимости от конкретных условий;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синтез как составление целого из частей, самостоятельно достраивая и восполняя недостающие компоненты;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сравнение, классификацию, самостоятельно выбирая основания и критерии для указанных логических операций;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–строить логическое рассуждение, включающее установление причинно-следственных связей;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–произвольно и осознанно владеть общими приёмами решения задач. </w:t>
      </w:r>
    </w:p>
    <w:p w:rsidR="005D5007" w:rsidRDefault="005D5007" w:rsidP="005D5007">
      <w:pPr>
        <w:rPr>
          <w:sz w:val="24"/>
          <w:szCs w:val="24"/>
        </w:rPr>
      </w:pPr>
    </w:p>
    <w:p w:rsidR="005D5007" w:rsidRDefault="005D5007" w:rsidP="005D5007">
      <w:pPr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Коммуникативные универсальные учебные действия </w:t>
      </w:r>
    </w:p>
    <w:p w:rsidR="005D5007" w:rsidRDefault="005D5007" w:rsidP="005D5007">
      <w:pPr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Выпускник научится: </w:t>
      </w:r>
    </w:p>
    <w:p w:rsidR="005D5007" w:rsidRDefault="005D5007" w:rsidP="005D5007">
      <w:pPr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–адекватно использовать коммуникативные,  прежде всего речевые, средства для решения различных коммуникативных задач, строить монологическое высказывание  (в том числе сопровождая его </w:t>
      </w:r>
      <w:proofErr w:type="gramEnd"/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аудиовизуальной поддержкой), владеть диалогической формой коммуникации,  </w:t>
      </w:r>
      <w:proofErr w:type="gramStart"/>
      <w:r>
        <w:rPr>
          <w:sz w:val="24"/>
          <w:szCs w:val="24"/>
        </w:rPr>
        <w:t>используя</w:t>
      </w:r>
      <w:proofErr w:type="gramEnd"/>
      <w:r>
        <w:rPr>
          <w:sz w:val="24"/>
          <w:szCs w:val="24"/>
        </w:rPr>
        <w:t xml:space="preserve"> в том числе средства и инструменты ИКТ и дистанционного общения;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–учитывать разные мнения и стремиться к координации различных позиций в сотрудничестве;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–формулировать собственное мнение и позицию;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–договариваться и приходить к общему решению в совместной деятельности, в том числе в ситуации столкновения интересов;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–строить понятные для партнёра высказывания, учитывающие, что партнёр знает и видит, а что нет;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–задавать вопросы;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–контролировать действия партнёра;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–использовать речь для регуляции своего действия;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5D5007" w:rsidRDefault="005D5007" w:rsidP="005D5007">
      <w:pPr>
        <w:rPr>
          <w:b/>
          <w:i/>
          <w:sz w:val="24"/>
          <w:szCs w:val="24"/>
        </w:rPr>
      </w:pPr>
    </w:p>
    <w:p w:rsidR="005D5007" w:rsidRDefault="005D5007" w:rsidP="005D5007">
      <w:pPr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Выпускник получит возможность научиться: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–учитывать и координировать в сотрудничестве позиции других людей, отличные от собственной;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–учитывать разные мнения и интересы и обосновывать собственную позицию;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–понимать относительность мнений и подходов к решению проблемы;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–продуктивно содействовать разрешению конфликтов на основе учёта интересов и позиций всех участников;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–задавать вопросы, необходимые для организации собственной деятельности и сотрудничества с партнёром; 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–осуществлять взаимный контроль и оказывать в сотрудничестве необходимую взаимопомощь; </w:t>
      </w:r>
    </w:p>
    <w:p w:rsidR="005D5007" w:rsidRDefault="005D5007" w:rsidP="005D5007">
      <w:pPr>
        <w:rPr>
          <w:sz w:val="24"/>
          <w:szCs w:val="24"/>
        </w:rPr>
      </w:pPr>
      <w:r>
        <w:rPr>
          <w:sz w:val="24"/>
          <w:szCs w:val="24"/>
        </w:rPr>
        <w:t xml:space="preserve">–адекватно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5D5007" w:rsidRDefault="005D5007" w:rsidP="005D5007">
      <w:pPr>
        <w:ind w:firstLine="0"/>
        <w:rPr>
          <w:sz w:val="24"/>
          <w:szCs w:val="24"/>
        </w:rPr>
      </w:pPr>
    </w:p>
    <w:p w:rsidR="005D5007" w:rsidRDefault="005D5007" w:rsidP="005D5007">
      <w:pPr>
        <w:ind w:firstLine="0"/>
        <w:jc w:val="left"/>
      </w:pPr>
      <w:r>
        <w:rPr>
          <w:b/>
          <w:bCs/>
        </w:rPr>
        <w:t>Предметные результаты: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1)  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2)  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3)  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4)  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5)  умение   самостоятельно   выбирать   интересующую  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6)  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7)  умение работать с разными видами текстов, находить характерные особенности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8)  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5D5007" w:rsidRDefault="005D5007" w:rsidP="005D5007">
      <w:pPr>
        <w:ind w:firstLine="0"/>
        <w:rPr>
          <w:sz w:val="24"/>
          <w:szCs w:val="24"/>
        </w:rPr>
      </w:pP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 неурочной деятельности и  национально-региональном  компоненте.</w:t>
      </w:r>
    </w:p>
    <w:p w:rsidR="005D5007" w:rsidRDefault="005D5007" w:rsidP="005D5007">
      <w:pPr>
        <w:tabs>
          <w:tab w:val="left" w:pos="9288"/>
        </w:tabs>
        <w:ind w:right="283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В целях удовлетворения социальных, творческих потребностей учащихся в рамках учебной программы по предмету (обеспечения формирования, главным образом, личностных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результатов) 10-15 % выделяется на неурочные занятия: проекты, урок - экскурсия, урок – игра.</w:t>
      </w:r>
    </w:p>
    <w:p w:rsidR="005D5007" w:rsidRDefault="005D5007" w:rsidP="005D5007">
      <w:pPr>
        <w:ind w:firstLine="0"/>
        <w:rPr>
          <w:sz w:val="24"/>
          <w:szCs w:val="24"/>
        </w:rPr>
      </w:pPr>
    </w:p>
    <w:p w:rsidR="005D5007" w:rsidRDefault="005D5007" w:rsidP="005D5007">
      <w:pPr>
        <w:ind w:firstLine="708"/>
        <w:jc w:val="center"/>
        <w:rPr>
          <w:b/>
          <w:bCs/>
        </w:rPr>
      </w:pPr>
      <w:r>
        <w:rPr>
          <w:b/>
          <w:bCs/>
        </w:rPr>
        <w:t>Содержание учебного предмета</w:t>
      </w:r>
    </w:p>
    <w:p w:rsidR="005D5007" w:rsidRDefault="005D5007" w:rsidP="005D5007">
      <w:pPr>
        <w:ind w:firstLine="708"/>
        <w:jc w:val="center"/>
        <w:rPr>
          <w:rFonts w:ascii="Arial" w:hAnsi="Arial" w:cs="Arial"/>
        </w:rPr>
      </w:pP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Продолжается работа с произведениями фольклора, с былинами, дети читают отрывки из древнерусских повестей и «Начальной русской летописи». Расширяется круг произведений отечественной, зарубежной классики и современной детской литературы, усложняется структура курса и содержание произведений.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  <w:bCs/>
        </w:rPr>
        <w:t>Летописи. Былины. (8 ч)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О былинах. «Ильины три </w:t>
      </w:r>
      <w:proofErr w:type="spellStart"/>
      <w:r>
        <w:rPr>
          <w:sz w:val="24"/>
          <w:szCs w:val="24"/>
        </w:rPr>
        <w:t>поездочки</w:t>
      </w:r>
      <w:proofErr w:type="spellEnd"/>
      <w:r>
        <w:rPr>
          <w:sz w:val="24"/>
          <w:szCs w:val="24"/>
        </w:rPr>
        <w:t xml:space="preserve">». Летописи. Жития. «И повесил Олег щит свой на вратах </w:t>
      </w:r>
      <w:proofErr w:type="spellStart"/>
      <w:r>
        <w:rPr>
          <w:sz w:val="24"/>
          <w:szCs w:val="24"/>
        </w:rPr>
        <w:t>Цареграда</w:t>
      </w:r>
      <w:proofErr w:type="spellEnd"/>
      <w:r>
        <w:rPr>
          <w:sz w:val="24"/>
          <w:szCs w:val="24"/>
        </w:rPr>
        <w:t>...»; «И вспомнил Олег коня своего...»; «Житие Сергия Радонежского».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термины: былина, летопись, житиё и их смысловые значения.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понимать содержание прочитанного произведения, </w:t>
      </w:r>
      <w:proofErr w:type="spellStart"/>
      <w:r>
        <w:rPr>
          <w:sz w:val="24"/>
          <w:szCs w:val="24"/>
        </w:rPr>
        <w:t>опре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делять</w:t>
      </w:r>
      <w:proofErr w:type="spellEnd"/>
      <w:r>
        <w:rPr>
          <w:sz w:val="24"/>
          <w:szCs w:val="24"/>
        </w:rPr>
        <w:t xml:space="preserve">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передавать содержание прочитанного в виде краткого, полного, выборочного пересказа;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составлять план к прочитанному (полный, краткий, кар тинный);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давать реальную самооценку выполнения любой проделанной работы, учебного задания.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</w:rPr>
        <w:t>Чудесный мир классики</w:t>
      </w:r>
      <w:r>
        <w:rPr>
          <w:b/>
          <w:bCs/>
        </w:rPr>
        <w:t xml:space="preserve"> (15 ч).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lastRenderedPageBreak/>
        <w:t> П. П. Ершов. «Конек-горбунок» (отрывок); А. С. Пушкин. «Няне», «Туча», «Унылая пора!..», «Птичка Божия не знает...», «Сказка о мертвой царевне и о семи богатырях»; М.Ю Лермонтов. «Дары Терека» (отрывок), «</w:t>
      </w:r>
      <w:proofErr w:type="spellStart"/>
      <w:r>
        <w:rPr>
          <w:sz w:val="24"/>
          <w:szCs w:val="24"/>
        </w:rPr>
        <w:t>Ашик-Кериб</w:t>
      </w:r>
      <w:proofErr w:type="spellEnd"/>
      <w:r>
        <w:rPr>
          <w:sz w:val="24"/>
          <w:szCs w:val="24"/>
        </w:rPr>
        <w:t>»; А. П. Чехов. «Мальчики».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названия, темы и сюжеты 2 - 3 произведений больших фольклорных жанров, а также литературных произведений писателей-классиков;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находить в тексте выразительные средства языка;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передавать содержание прочитанного в виде краткого, полного, выборочного, творческого (с изменением лица рассказчика, от имени одного </w:t>
      </w:r>
      <w:r w:rsidR="005C31CF">
        <w:rPr>
          <w:sz w:val="24"/>
          <w:szCs w:val="24"/>
        </w:rPr>
        <w:t>из персонажей) пересказа; приду</w:t>
      </w:r>
      <w:r>
        <w:rPr>
          <w:sz w:val="24"/>
          <w:szCs w:val="24"/>
        </w:rPr>
        <w:t>мывать начало повествования или его возможное продолжение и завершение;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составлять план к прочитанному (полный, краткий, кар тинный);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5D5007" w:rsidRDefault="005D5007" w:rsidP="005D5007">
      <w:pPr>
        <w:ind w:firstLine="0"/>
        <w:rPr>
          <w:sz w:val="24"/>
          <w:szCs w:val="24"/>
        </w:rPr>
      </w:pPr>
      <w:r>
        <w:rPr>
          <w:sz w:val="24"/>
          <w:szCs w:val="24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давать реальную самооценку выполнения любой проделанной работы, учебного задания.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  <w:bCs/>
        </w:rPr>
        <w:t>Поэтическая тетрадь (11 ч.).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i/>
          <w:iCs/>
          <w:sz w:val="24"/>
          <w:szCs w:val="24"/>
        </w:rPr>
        <w:t>Ф. И. Тютчев</w:t>
      </w:r>
      <w:r>
        <w:rPr>
          <w:sz w:val="24"/>
          <w:szCs w:val="24"/>
        </w:rPr>
        <w:t>. «Еще</w:t>
      </w:r>
      <w:r w:rsidR="005C31CF">
        <w:rPr>
          <w:sz w:val="24"/>
          <w:szCs w:val="24"/>
        </w:rPr>
        <w:t xml:space="preserve"> земли печален вид...», «Как не</w:t>
      </w:r>
      <w:r>
        <w:rPr>
          <w:sz w:val="24"/>
          <w:szCs w:val="24"/>
        </w:rPr>
        <w:t>ожиданно и ярко...»; </w:t>
      </w:r>
      <w:r>
        <w:rPr>
          <w:i/>
          <w:iCs/>
          <w:sz w:val="24"/>
          <w:szCs w:val="24"/>
        </w:rPr>
        <w:t>А. А. Фет.</w:t>
      </w:r>
      <w:r>
        <w:rPr>
          <w:sz w:val="24"/>
          <w:szCs w:val="24"/>
        </w:rPr>
        <w:t> «Весенний дождь», «Бабочка»; </w:t>
      </w:r>
      <w:r>
        <w:rPr>
          <w:i/>
          <w:iCs/>
          <w:sz w:val="24"/>
          <w:szCs w:val="24"/>
        </w:rPr>
        <w:t>Е. А. Баратынский</w:t>
      </w:r>
      <w:r>
        <w:rPr>
          <w:sz w:val="24"/>
          <w:szCs w:val="24"/>
        </w:rPr>
        <w:t>. «Весна, весна! Как воздух чист...», «Где сладкий шепот...»; </w:t>
      </w:r>
      <w:r>
        <w:rPr>
          <w:i/>
          <w:iCs/>
          <w:sz w:val="24"/>
          <w:szCs w:val="24"/>
        </w:rPr>
        <w:t>А. II. Плещеев</w:t>
      </w:r>
      <w:r>
        <w:rPr>
          <w:sz w:val="24"/>
          <w:szCs w:val="24"/>
        </w:rPr>
        <w:t xml:space="preserve">. «Дети и птичка»; И. С. Никитин. «В синем небе плывут </w:t>
      </w:r>
      <w:proofErr w:type="gramStart"/>
      <w:r>
        <w:rPr>
          <w:sz w:val="24"/>
          <w:szCs w:val="24"/>
        </w:rPr>
        <w:t>над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ноля</w:t>
      </w:r>
      <w:proofErr w:type="gramEnd"/>
      <w:r>
        <w:rPr>
          <w:sz w:val="24"/>
          <w:szCs w:val="24"/>
        </w:rPr>
        <w:t xml:space="preserve"> ми...»; Н. А. Некрасов. «Школьник», «В зимние сумерки нянины сказки...»; И. А. Бунин. «Листопад».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названия, основное содержание изученных литературных произведений, их авторов.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понимать содержание </w:t>
      </w:r>
      <w:r w:rsidR="005C31CF">
        <w:rPr>
          <w:sz w:val="24"/>
          <w:szCs w:val="24"/>
        </w:rPr>
        <w:t>прочитанного произведения, опре</w:t>
      </w:r>
      <w:r>
        <w:rPr>
          <w:sz w:val="24"/>
          <w:szCs w:val="24"/>
        </w:rPr>
        <w:t xml:space="preserve">делять его тему (о чем оно), уметь устанавливать </w:t>
      </w:r>
      <w:proofErr w:type="spellStart"/>
      <w:proofErr w:type="gramStart"/>
      <w:r>
        <w:rPr>
          <w:sz w:val="24"/>
          <w:szCs w:val="24"/>
        </w:rPr>
        <w:t>смысло</w:t>
      </w:r>
      <w:proofErr w:type="spellEnd"/>
      <w:r>
        <w:rPr>
          <w:sz w:val="24"/>
          <w:szCs w:val="24"/>
        </w:rPr>
        <w:t xml:space="preserve"> вые</w:t>
      </w:r>
      <w:proofErr w:type="gramEnd"/>
      <w:r>
        <w:rPr>
          <w:sz w:val="24"/>
          <w:szCs w:val="24"/>
        </w:rPr>
        <w:t xml:space="preserve">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давать реальную са</w:t>
      </w:r>
      <w:r w:rsidR="005C31CF">
        <w:rPr>
          <w:sz w:val="24"/>
          <w:szCs w:val="24"/>
        </w:rPr>
        <w:t>мооценку выполнения любой проде</w:t>
      </w:r>
      <w:r>
        <w:rPr>
          <w:sz w:val="24"/>
          <w:szCs w:val="24"/>
        </w:rPr>
        <w:t>ланной работы, учебного задания.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  <w:bCs/>
        </w:rPr>
        <w:t>Литературная сказка (10 ч.).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lastRenderedPageBreak/>
        <w:t xml:space="preserve">В. Ф. Одоевский. </w:t>
      </w:r>
      <w:r w:rsidR="005C31CF">
        <w:rPr>
          <w:sz w:val="24"/>
          <w:szCs w:val="24"/>
        </w:rPr>
        <w:t>«Городок в табакерке»; П. П. Ба</w:t>
      </w:r>
      <w:r>
        <w:rPr>
          <w:sz w:val="24"/>
          <w:szCs w:val="24"/>
        </w:rPr>
        <w:t>жов. «Серебряное копытце»; С. Т. Аксаков. «Аленький цветочек»; В. М. Гаршин. «Сказка о жабе и розе».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знать не менее 6 - 7 на</w:t>
      </w:r>
      <w:r w:rsidR="005C31CF">
        <w:rPr>
          <w:sz w:val="24"/>
          <w:szCs w:val="24"/>
        </w:rPr>
        <w:t>родных сказок, уметь их переска</w:t>
      </w:r>
      <w:r>
        <w:rPr>
          <w:sz w:val="24"/>
          <w:szCs w:val="24"/>
        </w:rPr>
        <w:t>зывать</w:t>
      </w:r>
      <w:r>
        <w:rPr>
          <w:b/>
          <w:bCs/>
          <w:sz w:val="24"/>
          <w:szCs w:val="24"/>
        </w:rPr>
        <w:t>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понимать содержание </w:t>
      </w:r>
      <w:r w:rsidR="005C31CF">
        <w:rPr>
          <w:sz w:val="24"/>
          <w:szCs w:val="24"/>
        </w:rPr>
        <w:t>прочитанного произведения, опре</w:t>
      </w:r>
      <w:r>
        <w:rPr>
          <w:sz w:val="24"/>
          <w:szCs w:val="24"/>
        </w:rPr>
        <w:t xml:space="preserve">делять его тему (о чем оно), уметь устанавливать </w:t>
      </w:r>
      <w:proofErr w:type="spellStart"/>
      <w:proofErr w:type="gramStart"/>
      <w:r>
        <w:rPr>
          <w:sz w:val="24"/>
          <w:szCs w:val="24"/>
        </w:rPr>
        <w:t>смысло</w:t>
      </w:r>
      <w:proofErr w:type="spellEnd"/>
      <w:r>
        <w:rPr>
          <w:sz w:val="24"/>
          <w:szCs w:val="24"/>
        </w:rPr>
        <w:t xml:space="preserve"> вые</w:t>
      </w:r>
      <w:proofErr w:type="gramEnd"/>
      <w:r>
        <w:rPr>
          <w:sz w:val="24"/>
          <w:szCs w:val="24"/>
        </w:rPr>
        <w:t xml:space="preserve">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передавать содержание прочитанного в виде краткого, полного, выборочного, творческого (с изменением лица </w:t>
      </w:r>
      <w:proofErr w:type="gramStart"/>
      <w:r>
        <w:rPr>
          <w:sz w:val="24"/>
          <w:szCs w:val="24"/>
        </w:rPr>
        <w:t xml:space="preserve">рас </w:t>
      </w:r>
      <w:proofErr w:type="spellStart"/>
      <w:r>
        <w:rPr>
          <w:sz w:val="24"/>
          <w:szCs w:val="24"/>
        </w:rPr>
        <w:t>сказчика</w:t>
      </w:r>
      <w:proofErr w:type="spellEnd"/>
      <w:proofErr w:type="gramEnd"/>
      <w:r>
        <w:rPr>
          <w:sz w:val="24"/>
          <w:szCs w:val="24"/>
        </w:rPr>
        <w:t xml:space="preserve">, от имени одного </w:t>
      </w:r>
      <w:r w:rsidR="005C31CF">
        <w:rPr>
          <w:sz w:val="24"/>
          <w:szCs w:val="24"/>
        </w:rPr>
        <w:t>из персонажей) пересказа; приду</w:t>
      </w:r>
      <w:r>
        <w:rPr>
          <w:sz w:val="24"/>
          <w:szCs w:val="24"/>
        </w:rPr>
        <w:t xml:space="preserve">мывать начало повествования или его возможное </w:t>
      </w:r>
      <w:proofErr w:type="spellStart"/>
      <w:r>
        <w:rPr>
          <w:sz w:val="24"/>
          <w:szCs w:val="24"/>
        </w:rPr>
        <w:t>продолже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ние</w:t>
      </w:r>
      <w:proofErr w:type="spellEnd"/>
      <w:r>
        <w:rPr>
          <w:sz w:val="24"/>
          <w:szCs w:val="24"/>
        </w:rPr>
        <w:t xml:space="preserve"> и завершение;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составлять план к прочитанному (полный, краткий, кар тинный);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выделять в тексте сло</w:t>
      </w:r>
      <w:r w:rsidR="005C31CF">
        <w:rPr>
          <w:sz w:val="24"/>
          <w:szCs w:val="24"/>
        </w:rPr>
        <w:t>ва автора, действующих лиц, пей</w:t>
      </w:r>
      <w:r>
        <w:rPr>
          <w:sz w:val="24"/>
          <w:szCs w:val="24"/>
        </w:rPr>
        <w:t>зажные и бытовые описания;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самостоятельно или с</w:t>
      </w:r>
      <w:r w:rsidR="005C31CF">
        <w:rPr>
          <w:sz w:val="24"/>
          <w:szCs w:val="24"/>
        </w:rPr>
        <w:t xml:space="preserve"> помощью учителя давать простей</w:t>
      </w:r>
      <w:r>
        <w:rPr>
          <w:sz w:val="24"/>
          <w:szCs w:val="24"/>
        </w:rPr>
        <w:t xml:space="preserve">шую характеристику основным действующим лицам </w:t>
      </w:r>
      <w:proofErr w:type="spellStart"/>
      <w:proofErr w:type="gramStart"/>
      <w:r>
        <w:rPr>
          <w:sz w:val="24"/>
          <w:szCs w:val="24"/>
        </w:rPr>
        <w:t>произ</w:t>
      </w:r>
      <w:proofErr w:type="spellEnd"/>
      <w:r>
        <w:rPr>
          <w:sz w:val="24"/>
          <w:szCs w:val="24"/>
        </w:rPr>
        <w:t xml:space="preserve"> ведения</w:t>
      </w:r>
      <w:proofErr w:type="gramEnd"/>
      <w:r>
        <w:rPr>
          <w:sz w:val="24"/>
          <w:szCs w:val="24"/>
        </w:rPr>
        <w:t>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давать реальную са</w:t>
      </w:r>
      <w:r w:rsidR="005C31CF">
        <w:rPr>
          <w:sz w:val="24"/>
          <w:szCs w:val="24"/>
        </w:rPr>
        <w:t>мооценку выполнения любой проде</w:t>
      </w:r>
      <w:r>
        <w:rPr>
          <w:sz w:val="24"/>
          <w:szCs w:val="24"/>
        </w:rPr>
        <w:t>ланной работы, учебного задания.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  <w:bCs/>
        </w:rPr>
        <w:t>Делу время — потехе час (8 ч.).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Е. Д. Шварц. «Сказка о</w:t>
      </w:r>
      <w:r w:rsidR="005C31CF">
        <w:rPr>
          <w:sz w:val="24"/>
          <w:szCs w:val="24"/>
        </w:rPr>
        <w:t xml:space="preserve"> потерянном времени»; В. Ю. </w:t>
      </w:r>
      <w:proofErr w:type="gramStart"/>
      <w:r w:rsidR="005C31CF">
        <w:rPr>
          <w:sz w:val="24"/>
          <w:szCs w:val="24"/>
        </w:rPr>
        <w:t>Дра</w:t>
      </w:r>
      <w:r>
        <w:rPr>
          <w:sz w:val="24"/>
          <w:szCs w:val="24"/>
        </w:rPr>
        <w:t>гунский</w:t>
      </w:r>
      <w:proofErr w:type="gramEnd"/>
      <w:r>
        <w:rPr>
          <w:sz w:val="24"/>
          <w:szCs w:val="24"/>
        </w:rPr>
        <w:t xml:space="preserve">. «Главные реки», «Что любит Мишка»; В. В. </w:t>
      </w:r>
      <w:proofErr w:type="spellStart"/>
      <w:r>
        <w:rPr>
          <w:sz w:val="24"/>
          <w:szCs w:val="24"/>
        </w:rPr>
        <w:t>Голявкин</w:t>
      </w:r>
      <w:proofErr w:type="spellEnd"/>
      <w:r>
        <w:rPr>
          <w:sz w:val="24"/>
          <w:szCs w:val="24"/>
        </w:rPr>
        <w:t>. «Никакой горчицы я не ел».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названия, основное содержание изученных литературных произведений, их авторов.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понимать содержание </w:t>
      </w:r>
      <w:r w:rsidR="005C31CF">
        <w:rPr>
          <w:sz w:val="24"/>
          <w:szCs w:val="24"/>
        </w:rPr>
        <w:t>прочитанного произведения, опре</w:t>
      </w:r>
      <w:r>
        <w:rPr>
          <w:sz w:val="24"/>
          <w:szCs w:val="24"/>
        </w:rPr>
        <w:t xml:space="preserve">делять его тему (о чем оно), уметь устанавливать </w:t>
      </w:r>
      <w:proofErr w:type="spellStart"/>
      <w:proofErr w:type="gramStart"/>
      <w:r>
        <w:rPr>
          <w:sz w:val="24"/>
          <w:szCs w:val="24"/>
        </w:rPr>
        <w:t>смысло</w:t>
      </w:r>
      <w:proofErr w:type="spellEnd"/>
      <w:r>
        <w:rPr>
          <w:sz w:val="24"/>
          <w:szCs w:val="24"/>
        </w:rPr>
        <w:t xml:space="preserve"> вые</w:t>
      </w:r>
      <w:proofErr w:type="gramEnd"/>
      <w:r>
        <w:rPr>
          <w:sz w:val="24"/>
          <w:szCs w:val="24"/>
        </w:rPr>
        <w:t xml:space="preserve">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составлять план к прочитанному (полный, краткий, кар тинный);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lastRenderedPageBreak/>
        <w:t>давать реальную самооценку выполнения любой проделанной работы, учебного задания.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  <w:bCs/>
        </w:rPr>
        <w:t>Страна далекого детства (7 ч.).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 Б. С. Житков. «Как я ловил человечков»; К. Г. Паустовский. «Корзина с еловыми шишками»; М. М. Зощенко. «Елка».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названия, основное содержание изученных литературных произведений, их авторов.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составлять план к прочитанному (полный, краткий, кар тинный);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давать реальную самооценку выполнения любой проделанной работы, учебного задания.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  <w:bCs/>
        </w:rPr>
        <w:t>Поэтическая тетрадь (5 ч.).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В. Я. Брюсов «Опять сон»; В. Я. Брюсов «Детская»; С. А. Есенин «Бабушкины сказки»; М. И. Цветаева «Бежит тропинка с бугорка…»; М. И. Цветаева «Наши царства»; обобщающий урок по теме:</w:t>
      </w:r>
      <w:r>
        <w:rPr>
          <w:b/>
          <w:bCs/>
          <w:sz w:val="24"/>
          <w:szCs w:val="24"/>
        </w:rPr>
        <w:t> «</w:t>
      </w:r>
      <w:r>
        <w:rPr>
          <w:sz w:val="24"/>
          <w:szCs w:val="24"/>
        </w:rPr>
        <w:t>Поэтическая тетрадь».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названия, основное содержание изученных литературных произведений, их авторов.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sz w:val="24"/>
          <w:szCs w:val="24"/>
        </w:rPr>
        <w:t>давать реальную самооценку выполнения любой проделанной работы, учебного задания.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  <w:bCs/>
        </w:rPr>
        <w:t>Природа и мы (11 ч.).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lastRenderedPageBreak/>
        <w:t xml:space="preserve"> Д. Н. Мамин-Сибиряк. «Приемыш»;  А. И. Куприн. «Барбос и </w:t>
      </w:r>
      <w:proofErr w:type="spellStart"/>
      <w:r>
        <w:rPr>
          <w:sz w:val="24"/>
          <w:szCs w:val="24"/>
        </w:rPr>
        <w:t>Жулька</w:t>
      </w:r>
      <w:proofErr w:type="spellEnd"/>
      <w:r>
        <w:rPr>
          <w:sz w:val="24"/>
          <w:szCs w:val="24"/>
        </w:rPr>
        <w:t xml:space="preserve">»; М. Пришвин. «Выскочка»; К. Г. Па </w:t>
      </w:r>
      <w:proofErr w:type="spellStart"/>
      <w:r>
        <w:rPr>
          <w:sz w:val="24"/>
          <w:szCs w:val="24"/>
        </w:rPr>
        <w:t>устовский</w:t>
      </w:r>
      <w:proofErr w:type="spellEnd"/>
      <w:r>
        <w:rPr>
          <w:sz w:val="24"/>
          <w:szCs w:val="24"/>
        </w:rPr>
        <w:t xml:space="preserve">. «Скрипучие половицы»; Е. И. </w:t>
      </w:r>
      <w:proofErr w:type="spellStart"/>
      <w:r>
        <w:rPr>
          <w:sz w:val="24"/>
          <w:szCs w:val="24"/>
        </w:rPr>
        <w:t>Чарушин</w:t>
      </w:r>
      <w:proofErr w:type="spellEnd"/>
      <w:r>
        <w:rPr>
          <w:sz w:val="24"/>
          <w:szCs w:val="24"/>
        </w:rPr>
        <w:t>. «Кабан»; В. П. Астафьев. «</w:t>
      </w:r>
      <w:proofErr w:type="spellStart"/>
      <w:r>
        <w:rPr>
          <w:sz w:val="24"/>
          <w:szCs w:val="24"/>
        </w:rPr>
        <w:t>Стрижонок</w:t>
      </w:r>
      <w:proofErr w:type="spellEnd"/>
      <w:r>
        <w:rPr>
          <w:sz w:val="24"/>
          <w:szCs w:val="24"/>
        </w:rPr>
        <w:t xml:space="preserve"> Скрип».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названия, основное содержание изученных литературных произведений, их авторов;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правила составления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порядок составления плана к прочитанному (полного, краткого, кар тинного).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составлять план к прочитанному (полный, краткий, кар тинный);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самостоятельно или с помощью учителя давать простейшую характеристику основным действующим лицам </w:t>
      </w:r>
      <w:proofErr w:type="spellStart"/>
      <w:r>
        <w:rPr>
          <w:sz w:val="24"/>
          <w:szCs w:val="24"/>
        </w:rPr>
        <w:t>произ</w:t>
      </w:r>
      <w:proofErr w:type="spellEnd"/>
      <w:r>
        <w:rPr>
          <w:sz w:val="24"/>
          <w:szCs w:val="24"/>
        </w:rPr>
        <w:t xml:space="preserve"> ведения;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давать реальную самооценку выполнения любой проделанной работы, учебного задания.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  <w:bCs/>
        </w:rPr>
        <w:t>Поэтическая тетрадь (7 ч.).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Б. Л. Пастернак. «Золотая осень»;  С. А. Клычков. «Весна в лесу»;  Д. Б. </w:t>
      </w:r>
      <w:proofErr w:type="spellStart"/>
      <w:r>
        <w:rPr>
          <w:sz w:val="24"/>
          <w:szCs w:val="24"/>
        </w:rPr>
        <w:t>Кедрин</w:t>
      </w:r>
      <w:proofErr w:type="spellEnd"/>
      <w:r>
        <w:rPr>
          <w:sz w:val="24"/>
          <w:szCs w:val="24"/>
        </w:rPr>
        <w:t>. «Бабье лето»; Н. М. Рубцов. «Сентябрь»;  С. А. Есенин. «Лебедушка»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left="708"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наизусть не менее 15 стихотворений классиков отечественной и зарубежной литературы.</w:t>
      </w:r>
      <w:r>
        <w:rPr>
          <w:b/>
          <w:bCs/>
          <w:sz w:val="24"/>
          <w:szCs w:val="24"/>
        </w:rPr>
        <w:t> 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давать реальную самооценку выполнения любой проделанной работы, учебного задания.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  <w:bCs/>
        </w:rPr>
        <w:t>Родина (7 ч.).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lastRenderedPageBreak/>
        <w:t xml:space="preserve">И. С.  Никитин «Русь»; С. Д. Дрожжин. «Родине»; Л. В. </w:t>
      </w:r>
      <w:proofErr w:type="spellStart"/>
      <w:r>
        <w:rPr>
          <w:sz w:val="24"/>
          <w:szCs w:val="24"/>
        </w:rPr>
        <w:t>Жигулин</w:t>
      </w:r>
      <w:proofErr w:type="spellEnd"/>
      <w:r>
        <w:rPr>
          <w:sz w:val="24"/>
          <w:szCs w:val="24"/>
        </w:rPr>
        <w:t xml:space="preserve"> «О, Родина! В неярком блеске...»; Б. А. Слуцкий. «Лошади в океане».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названия, основное содержание изученных литературных произведений, их авторов.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составлять план к прочитанному (полный, краткий, кар тинный);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давать реальную самооценку выполнения любой проделанной работы, учебного задания.</w:t>
      </w:r>
    </w:p>
    <w:p w:rsidR="005D5007" w:rsidRDefault="005D5007" w:rsidP="005D5007">
      <w:pPr>
        <w:ind w:firstLine="0"/>
        <w:rPr>
          <w:b/>
          <w:bCs/>
        </w:rPr>
      </w:pP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  <w:bCs/>
        </w:rPr>
        <w:t>Страна «Фантазия» (4 ч.).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Е. С. Велтистов. «Приключения Электроника». К. Булычев. «Путешествие Алисы».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названия, основное содержание изученных литературных произведений, их авторов.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составлять план к прочитанному (полный, краткий, кар тинный);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самостоятельно или с</w:t>
      </w:r>
      <w:r w:rsidR="005C31CF">
        <w:rPr>
          <w:sz w:val="24"/>
          <w:szCs w:val="24"/>
        </w:rPr>
        <w:t xml:space="preserve"> помощью учителя давать простей</w:t>
      </w:r>
      <w:r>
        <w:rPr>
          <w:sz w:val="24"/>
          <w:szCs w:val="24"/>
        </w:rPr>
        <w:t>шую характеристику основным действующим лицам произведения;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lastRenderedPageBreak/>
        <w:t>давать реальную самооценку выполнения любой проделанной работы, учебного задания.</w:t>
      </w:r>
    </w:p>
    <w:p w:rsidR="005D5007" w:rsidRDefault="005D5007" w:rsidP="005D5007">
      <w:pPr>
        <w:ind w:firstLine="0"/>
        <w:rPr>
          <w:rFonts w:ascii="Arial" w:hAnsi="Arial" w:cs="Arial"/>
        </w:rPr>
      </w:pPr>
      <w:r>
        <w:rPr>
          <w:b/>
          <w:bCs/>
        </w:rPr>
        <w:t>Зарубежная литература (9 ч).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Дж. Свифт. «Путешествие Гулливера»; Г. X. Андерсен. «Русалочка»; М. Твен. «Приключения Тома </w:t>
      </w:r>
      <w:proofErr w:type="spellStart"/>
      <w:r>
        <w:rPr>
          <w:sz w:val="24"/>
          <w:szCs w:val="24"/>
        </w:rPr>
        <w:t>Сойера</w:t>
      </w:r>
      <w:proofErr w:type="spellEnd"/>
      <w:r>
        <w:rPr>
          <w:sz w:val="24"/>
          <w:szCs w:val="24"/>
        </w:rPr>
        <w:t>»; С. Лагерлёф. «Святая ночь», «В Назарете».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Знание, умения и навыки по теме.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знать: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названия, темы и сюжеты 2 - 3 литературных произведений зарубежных писателей.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b/>
          <w:bCs/>
          <w:sz w:val="24"/>
          <w:szCs w:val="24"/>
        </w:rPr>
        <w:t>Обучающиеся должны уметь: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составлять план к прочитанному (полный, краткий, кар тинный);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5D5007" w:rsidRDefault="005D5007" w:rsidP="005D5007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5D5007" w:rsidRPr="001D2D98" w:rsidRDefault="005D5007" w:rsidP="001D2D98">
      <w:pPr>
        <w:ind w:firstLine="0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давать реальную самооценку выполнения любой проделанной работы, учебного задания.</w:t>
      </w:r>
    </w:p>
    <w:p w:rsidR="005D5007" w:rsidRDefault="005D5007" w:rsidP="005D5007">
      <w:pPr>
        <w:ind w:firstLine="0"/>
        <w:jc w:val="center"/>
        <w:rPr>
          <w:b/>
          <w:bCs/>
          <w:color w:val="000000"/>
        </w:rPr>
      </w:pPr>
    </w:p>
    <w:p w:rsidR="005D5007" w:rsidRDefault="005D5007" w:rsidP="005D5007">
      <w:pPr>
        <w:ind w:firstLine="0"/>
        <w:rPr>
          <w:b/>
          <w:bCs/>
          <w:color w:val="000000"/>
        </w:rPr>
      </w:pPr>
    </w:p>
    <w:p w:rsidR="005D5007" w:rsidRDefault="005D5007" w:rsidP="005D5007">
      <w:pPr>
        <w:suppressAutoHyphens/>
        <w:ind w:firstLine="0"/>
        <w:jc w:val="center"/>
        <w:rPr>
          <w:b/>
          <w:sz w:val="24"/>
          <w:szCs w:val="24"/>
          <w:lang w:eastAsia="ar-SA"/>
        </w:rPr>
      </w:pPr>
      <w:r>
        <w:rPr>
          <w:b/>
          <w:lang w:eastAsia="ar-SA"/>
        </w:rPr>
        <w:t>Учебно-методические материалы</w:t>
      </w:r>
    </w:p>
    <w:p w:rsidR="005D5007" w:rsidRDefault="005D5007" w:rsidP="005D5007">
      <w:pPr>
        <w:ind w:firstLine="0"/>
        <w:jc w:val="center"/>
        <w:rPr>
          <w:color w:val="000000"/>
          <w:sz w:val="24"/>
          <w:szCs w:val="24"/>
        </w:rPr>
      </w:pPr>
    </w:p>
    <w:tbl>
      <w:tblPr>
        <w:tblW w:w="14732" w:type="dxa"/>
        <w:tblCellMar>
          <w:left w:w="0" w:type="dxa"/>
          <w:right w:w="0" w:type="dxa"/>
        </w:tblCellMar>
        <w:tblLook w:val="04A0"/>
      </w:tblPr>
      <w:tblGrid>
        <w:gridCol w:w="2719"/>
        <w:gridCol w:w="12013"/>
      </w:tblGrid>
      <w:tr w:rsidR="005D5007" w:rsidTr="005D5007"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007" w:rsidRDefault="005D5007">
            <w:pPr>
              <w:spacing w:line="0" w:lineRule="atLeast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bookmarkStart w:id="0" w:name="7"/>
            <w:bookmarkStart w:id="1" w:name="b09ab0a6da94b4c3ede1eb97a3aa20265517915c"/>
            <w:bookmarkEnd w:id="0"/>
            <w:bookmarkEnd w:id="1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007" w:rsidRDefault="005D5007">
            <w:pPr>
              <w:numPr>
                <w:ilvl w:val="0"/>
                <w:numId w:val="12"/>
              </w:numPr>
              <w:spacing w:line="0" w:lineRule="atLeast"/>
              <w:ind w:left="536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Бантова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М.А.,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Бельтюкова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Г.В., Волкова и др. Школа России. Концепция  и программы для начальных классов (в  2-х частях). – М.: Просвещение, 2007. – 158 с.</w:t>
            </w:r>
          </w:p>
        </w:tc>
      </w:tr>
      <w:tr w:rsidR="005D5007" w:rsidTr="005D5007"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007" w:rsidRDefault="005D5007">
            <w:pPr>
              <w:spacing w:line="0" w:lineRule="atLeast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Литература для учащихся</w:t>
            </w:r>
          </w:p>
        </w:tc>
        <w:tc>
          <w:tcPr>
            <w:tcW w:w="1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007" w:rsidRDefault="005D5007">
            <w:pPr>
              <w:numPr>
                <w:ilvl w:val="0"/>
                <w:numId w:val="13"/>
              </w:numPr>
              <w:spacing w:line="276" w:lineRule="auto"/>
              <w:ind w:left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Климанова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.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Л. Ф.  Литературное чтение, 4 класс, в 2-х частях. Учебник для общеобразовательных учреждений – М.: « Просвещение», 2010. – 223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D5007" w:rsidRDefault="005D5007">
            <w:pPr>
              <w:numPr>
                <w:ilvl w:val="0"/>
                <w:numId w:val="13"/>
              </w:numPr>
              <w:spacing w:line="0" w:lineRule="atLeast"/>
              <w:ind w:left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Крылова. О.Н. Чтение. Работа с текстом. 4 класс. Учебно-методически</w:t>
            </w:r>
            <w:r w:rsidR="001634F3">
              <w:rPr>
                <w:color w:val="000000"/>
                <w:sz w:val="24"/>
                <w:szCs w:val="24"/>
                <w:lang w:eastAsia="en-US"/>
              </w:rPr>
              <w:t>й комплект – М.: «Экзамен», 2022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– 109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D5007" w:rsidTr="005D5007"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007" w:rsidRDefault="005D5007">
            <w:pPr>
              <w:spacing w:line="0" w:lineRule="atLeast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Методическая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литература</w:t>
            </w:r>
          </w:p>
        </w:tc>
        <w:tc>
          <w:tcPr>
            <w:tcW w:w="1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007" w:rsidRDefault="005D5007">
            <w:pPr>
              <w:numPr>
                <w:ilvl w:val="0"/>
                <w:numId w:val="14"/>
              </w:numPr>
              <w:spacing w:line="276" w:lineRule="auto"/>
              <w:ind w:left="36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Байкова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М.И. Поурочные разработки  по предмету «Литературное чтение», 4 класс</w:t>
            </w:r>
            <w:r w:rsidR="001634F3">
              <w:rPr>
                <w:color w:val="000000"/>
                <w:sz w:val="24"/>
                <w:szCs w:val="24"/>
                <w:lang w:eastAsia="en-US"/>
              </w:rPr>
              <w:t xml:space="preserve">. Москва: « </w:t>
            </w:r>
            <w:proofErr w:type="spellStart"/>
            <w:r w:rsidR="001634F3">
              <w:rPr>
                <w:color w:val="000000"/>
                <w:sz w:val="24"/>
                <w:szCs w:val="24"/>
                <w:lang w:eastAsia="en-US"/>
              </w:rPr>
              <w:t>Вако</w:t>
            </w:r>
            <w:proofErr w:type="spellEnd"/>
            <w:r w:rsidR="001634F3">
              <w:rPr>
                <w:color w:val="000000"/>
                <w:sz w:val="24"/>
                <w:szCs w:val="24"/>
                <w:lang w:eastAsia="en-US"/>
              </w:rPr>
              <w:t>», 2018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250 с.</w:t>
            </w:r>
          </w:p>
          <w:p w:rsidR="005D5007" w:rsidRDefault="005D5007" w:rsidP="001634F3">
            <w:pPr>
              <w:spacing w:line="0" w:lineRule="atLeast"/>
              <w:ind w:left="360"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D5007" w:rsidTr="005D5007"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007" w:rsidRDefault="005D5007">
            <w:pPr>
              <w:spacing w:line="0" w:lineRule="atLeast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Дидактические материалы</w:t>
            </w:r>
          </w:p>
        </w:tc>
        <w:tc>
          <w:tcPr>
            <w:tcW w:w="1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007" w:rsidRDefault="005D5007">
            <w:pPr>
              <w:numPr>
                <w:ilvl w:val="0"/>
                <w:numId w:val="15"/>
              </w:numPr>
              <w:spacing w:line="276" w:lineRule="auto"/>
              <w:ind w:left="394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Гостимская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Е. С., Мишина М. И. Внеклассное чтение. 4 класс. Дидактический материал. М.: 5 за знания, 2006. – 35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D5007" w:rsidRDefault="001D2D98">
            <w:pPr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5D5007">
              <w:rPr>
                <w:color w:val="000000"/>
                <w:sz w:val="24"/>
                <w:szCs w:val="24"/>
                <w:lang w:eastAsia="en-US"/>
              </w:rPr>
              <w:t>.Крылова. О.Н. Чтение. Работа с текстом. 4 класс. Учебно-методический комплект – М.: «Экзамен», 2012. – 109 с.</w:t>
            </w:r>
          </w:p>
        </w:tc>
      </w:tr>
      <w:tr w:rsidR="005D5007" w:rsidTr="005D5007"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007" w:rsidRDefault="005D5007">
            <w:pPr>
              <w:spacing w:line="0" w:lineRule="atLeast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Дополнительная литература</w:t>
            </w:r>
          </w:p>
        </w:tc>
        <w:tc>
          <w:tcPr>
            <w:tcW w:w="1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5007" w:rsidRDefault="005D5007">
            <w:pPr>
              <w:numPr>
                <w:ilvl w:val="0"/>
                <w:numId w:val="16"/>
              </w:numPr>
              <w:spacing w:line="276" w:lineRule="auto"/>
              <w:ind w:left="536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Ушакова О. Д. Великие писатели: Справочник школьника. – СПб.: Литера, 2004</w:t>
            </w:r>
          </w:p>
          <w:p w:rsidR="005D5007" w:rsidRDefault="005D5007">
            <w:pPr>
              <w:numPr>
                <w:ilvl w:val="0"/>
                <w:numId w:val="16"/>
              </w:numPr>
              <w:spacing w:line="0" w:lineRule="atLeast"/>
              <w:ind w:left="536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 иду на урок в начальную школу: Чтение: Книга для учителя. – М.: Первое сентября, 2004. – 150 с.</w:t>
            </w:r>
          </w:p>
        </w:tc>
      </w:tr>
    </w:tbl>
    <w:p w:rsidR="006D7DF8" w:rsidRDefault="006D7DF8" w:rsidP="006D7DF8">
      <w:pPr>
        <w:ind w:firstLine="0"/>
        <w:rPr>
          <w:b/>
          <w:bCs/>
          <w:color w:val="000000"/>
        </w:rPr>
      </w:pPr>
    </w:p>
    <w:p w:rsidR="005D5007" w:rsidRDefault="005D5007" w:rsidP="001D2D98">
      <w:pPr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Материально-техническое обеспечение</w:t>
      </w:r>
    </w:p>
    <w:p w:rsidR="005D5007" w:rsidRDefault="005D5007" w:rsidP="005D5007">
      <w:pPr>
        <w:pStyle w:val="c5"/>
        <w:spacing w:before="0" w:beforeAutospacing="0" w:after="0" w:afterAutospacing="0"/>
        <w:rPr>
          <w:rStyle w:val="c0"/>
        </w:rPr>
      </w:pPr>
    </w:p>
    <w:p w:rsidR="005D5007" w:rsidRDefault="005D5007" w:rsidP="005D5007">
      <w:pPr>
        <w:pStyle w:val="c5"/>
        <w:numPr>
          <w:ilvl w:val="0"/>
          <w:numId w:val="17"/>
        </w:numPr>
        <w:spacing w:before="0" w:beforeAutospacing="0" w:after="0" w:afterAutospacing="0"/>
        <w:ind w:left="0" w:firstLine="0"/>
        <w:rPr>
          <w:rFonts w:ascii="Arial" w:hAnsi="Arial" w:cs="Arial"/>
        </w:rPr>
      </w:pPr>
      <w:r>
        <w:rPr>
          <w:rStyle w:val="c0"/>
          <w:color w:val="000000"/>
        </w:rPr>
        <w:t>Наборы сюжетных картинок в соответствии с тематикой, определённой в стандарте начального образования по литературному чтению и в программе обучения</w:t>
      </w:r>
      <w:r w:rsidR="008A2FC4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(в том числе и в цифровой форме).</w:t>
      </w:r>
    </w:p>
    <w:p w:rsidR="005D5007" w:rsidRDefault="005D5007" w:rsidP="005D5007">
      <w:pPr>
        <w:pStyle w:val="c5"/>
        <w:numPr>
          <w:ilvl w:val="0"/>
          <w:numId w:val="17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Репродукции картин и художественные фотографии в соответствии с содержанием  обучения по литературному чтени</w:t>
      </w:r>
      <w:proofErr w:type="gramStart"/>
      <w:r>
        <w:rPr>
          <w:rStyle w:val="c0"/>
          <w:color w:val="000000"/>
        </w:rPr>
        <w:t>ю(</w:t>
      </w:r>
      <w:proofErr w:type="gramEnd"/>
      <w:r>
        <w:rPr>
          <w:rStyle w:val="c0"/>
          <w:color w:val="000000"/>
        </w:rPr>
        <w:t xml:space="preserve"> в том числе и в цифровой форме).</w:t>
      </w:r>
    </w:p>
    <w:p w:rsidR="005D5007" w:rsidRDefault="005D5007" w:rsidP="005D5007">
      <w:pPr>
        <w:pStyle w:val="c5"/>
        <w:numPr>
          <w:ilvl w:val="0"/>
          <w:numId w:val="17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Портреты поэтов и писателей.</w:t>
      </w:r>
    </w:p>
    <w:p w:rsidR="005D5007" w:rsidRDefault="005D5007" w:rsidP="005D5007">
      <w:pPr>
        <w:pStyle w:val="c5"/>
        <w:numPr>
          <w:ilvl w:val="0"/>
          <w:numId w:val="17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Классная доска с набором приспособлений для крепления таблиц, постеров      и картинок.    Магнитная доска с набором маркеров.</w:t>
      </w:r>
    </w:p>
    <w:p w:rsidR="005D5007" w:rsidRDefault="005D5007" w:rsidP="005D5007">
      <w:pPr>
        <w:pStyle w:val="c5"/>
        <w:numPr>
          <w:ilvl w:val="0"/>
          <w:numId w:val="17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Магнитофон. Аудиозаписи в соответствии с программой обучения.</w:t>
      </w:r>
    </w:p>
    <w:p w:rsidR="005D5007" w:rsidRDefault="005D5007" w:rsidP="005D5007">
      <w:pPr>
        <w:pStyle w:val="c5"/>
        <w:numPr>
          <w:ilvl w:val="0"/>
          <w:numId w:val="17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Интерактивная доска. Мультимедийные</w:t>
      </w:r>
      <w:r w:rsidR="001D2D9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(цифровые) образовательные ресурсы, соответствующие тематике, данной в стандарте начального образования по литературному чтению.</w:t>
      </w:r>
    </w:p>
    <w:p w:rsidR="005D5007" w:rsidRDefault="005D5007" w:rsidP="005D5007">
      <w:pPr>
        <w:ind w:firstLine="0"/>
        <w:jc w:val="center"/>
        <w:rPr>
          <w:b/>
          <w:bCs/>
          <w:color w:val="000000"/>
        </w:rPr>
      </w:pPr>
    </w:p>
    <w:p w:rsidR="005D5007" w:rsidRDefault="005D5007" w:rsidP="005D5007">
      <w:pPr>
        <w:tabs>
          <w:tab w:val="num" w:pos="0"/>
        </w:tabs>
        <w:ind w:left="142" w:firstLine="0"/>
      </w:pPr>
    </w:p>
    <w:p w:rsidR="008C41B8" w:rsidRDefault="008C41B8"/>
    <w:sectPr w:rsidR="008C41B8" w:rsidSect="005D5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6F10CAA"/>
    <w:multiLevelType w:val="multilevel"/>
    <w:tmpl w:val="3218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2743B"/>
    <w:multiLevelType w:val="multilevel"/>
    <w:tmpl w:val="827081CE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09C91151"/>
    <w:multiLevelType w:val="multilevel"/>
    <w:tmpl w:val="E502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87A36"/>
    <w:multiLevelType w:val="multilevel"/>
    <w:tmpl w:val="72EAF8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255A7"/>
    <w:multiLevelType w:val="hybridMultilevel"/>
    <w:tmpl w:val="7E22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A148B"/>
    <w:multiLevelType w:val="multilevel"/>
    <w:tmpl w:val="A37EC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56CCB"/>
    <w:multiLevelType w:val="multilevel"/>
    <w:tmpl w:val="D346A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1E203F"/>
    <w:multiLevelType w:val="multilevel"/>
    <w:tmpl w:val="9F92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D6411E"/>
    <w:multiLevelType w:val="multilevel"/>
    <w:tmpl w:val="DAB83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00B8E"/>
    <w:multiLevelType w:val="multilevel"/>
    <w:tmpl w:val="D9BC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52C2D"/>
    <w:multiLevelType w:val="multilevel"/>
    <w:tmpl w:val="0848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6B480D"/>
    <w:multiLevelType w:val="hybridMultilevel"/>
    <w:tmpl w:val="BE60EC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87DB8"/>
    <w:multiLevelType w:val="multilevel"/>
    <w:tmpl w:val="AB7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A0800"/>
    <w:multiLevelType w:val="hybridMultilevel"/>
    <w:tmpl w:val="4560F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23A61"/>
    <w:multiLevelType w:val="multilevel"/>
    <w:tmpl w:val="C28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6705DF"/>
    <w:multiLevelType w:val="multilevel"/>
    <w:tmpl w:val="E612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E7788"/>
    <w:multiLevelType w:val="hybridMultilevel"/>
    <w:tmpl w:val="00341D26"/>
    <w:lvl w:ilvl="0" w:tplc="04190003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  <w:lvlOverride w:ilvl="0"/>
  </w:num>
  <w:num w:numId="19">
    <w:abstractNumId w:val="0"/>
    <w:lvlOverride w:ilvl="0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A76"/>
    <w:rsid w:val="001634F3"/>
    <w:rsid w:val="001D2D98"/>
    <w:rsid w:val="004B11A6"/>
    <w:rsid w:val="005C31CF"/>
    <w:rsid w:val="005D5007"/>
    <w:rsid w:val="005F3B1C"/>
    <w:rsid w:val="006D7DF8"/>
    <w:rsid w:val="00714F3A"/>
    <w:rsid w:val="008A2FC4"/>
    <w:rsid w:val="008C41B8"/>
    <w:rsid w:val="008F3E66"/>
    <w:rsid w:val="00A82B75"/>
    <w:rsid w:val="00F87A76"/>
    <w:rsid w:val="00FA4271"/>
    <w:rsid w:val="00FA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D5007"/>
    <w:pPr>
      <w:keepNext/>
      <w:ind w:firstLine="0"/>
      <w:jc w:val="center"/>
      <w:outlineLvl w:val="0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00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msonormal0">
    <w:name w:val="msonormal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D5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50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5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50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D5007"/>
    <w:pPr>
      <w:ind w:firstLine="720"/>
    </w:pPr>
    <w:rPr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500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50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0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5D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D5007"/>
    <w:pPr>
      <w:ind w:left="720"/>
      <w:contextualSpacing/>
    </w:pPr>
  </w:style>
  <w:style w:type="paragraph" w:customStyle="1" w:styleId="c9">
    <w:name w:val="c9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36">
    <w:name w:val="c36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26">
    <w:name w:val="c26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24">
    <w:name w:val="c24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79">
    <w:name w:val="c79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63">
    <w:name w:val="c63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48">
    <w:name w:val="c48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11">
    <w:name w:val="c11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14">
    <w:name w:val="c14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10">
    <w:name w:val="c10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23">
    <w:name w:val="c23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5">
    <w:name w:val="c5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u-2-msonormal">
    <w:name w:val="u-2-msonormal"/>
    <w:basedOn w:val="a"/>
    <w:uiPriority w:val="99"/>
    <w:semiHidden/>
    <w:rsid w:val="005D500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16">
    <w:name w:val="c16"/>
    <w:basedOn w:val="a0"/>
    <w:rsid w:val="005D5007"/>
  </w:style>
  <w:style w:type="character" w:customStyle="1" w:styleId="c6">
    <w:name w:val="c6"/>
    <w:basedOn w:val="a0"/>
    <w:rsid w:val="005D5007"/>
  </w:style>
  <w:style w:type="character" w:customStyle="1" w:styleId="apple-converted-space">
    <w:name w:val="apple-converted-space"/>
    <w:basedOn w:val="a0"/>
    <w:rsid w:val="005D5007"/>
  </w:style>
  <w:style w:type="character" w:customStyle="1" w:styleId="c1">
    <w:name w:val="c1"/>
    <w:basedOn w:val="a0"/>
    <w:rsid w:val="005D5007"/>
  </w:style>
  <w:style w:type="character" w:customStyle="1" w:styleId="c12">
    <w:name w:val="c12"/>
    <w:basedOn w:val="a0"/>
    <w:rsid w:val="005D5007"/>
  </w:style>
  <w:style w:type="character" w:customStyle="1" w:styleId="c0">
    <w:name w:val="c0"/>
    <w:basedOn w:val="a0"/>
    <w:rsid w:val="005D5007"/>
  </w:style>
  <w:style w:type="character" w:customStyle="1" w:styleId="c2">
    <w:name w:val="c2"/>
    <w:basedOn w:val="a0"/>
    <w:rsid w:val="005D5007"/>
  </w:style>
  <w:style w:type="character" w:customStyle="1" w:styleId="c20">
    <w:name w:val="c20"/>
    <w:basedOn w:val="a0"/>
    <w:rsid w:val="005D5007"/>
  </w:style>
  <w:style w:type="character" w:customStyle="1" w:styleId="c15">
    <w:name w:val="c15"/>
    <w:basedOn w:val="a0"/>
    <w:rsid w:val="005D5007"/>
  </w:style>
  <w:style w:type="table" w:styleId="ac">
    <w:name w:val="Table Grid"/>
    <w:basedOn w:val="a1"/>
    <w:uiPriority w:val="59"/>
    <w:rsid w:val="005D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5451</Words>
  <Characters>31074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10</cp:revision>
  <dcterms:created xsi:type="dcterms:W3CDTF">2019-08-16T10:39:00Z</dcterms:created>
  <dcterms:modified xsi:type="dcterms:W3CDTF">2023-08-29T07:59:00Z</dcterms:modified>
</cp:coreProperties>
</file>